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E6" w:rsidRPr="00F66BE6" w:rsidRDefault="00F66BE6" w:rsidP="00F66BE6">
      <w:pPr>
        <w:jc w:val="center"/>
        <w:rPr>
          <w:rFonts w:ascii="Times New Roman" w:hAnsi="Times New Roman" w:cs="Times New Roman"/>
          <w:b/>
          <w:sz w:val="44"/>
          <w:szCs w:val="44"/>
        </w:rPr>
      </w:pPr>
      <w:r w:rsidRPr="00F66BE6">
        <w:rPr>
          <w:rFonts w:ascii="Times New Roman" w:hAnsi="Times New Roman" w:cs="Times New Roman"/>
          <w:b/>
          <w:sz w:val="44"/>
          <w:szCs w:val="44"/>
        </w:rPr>
        <w:t xml:space="preserve">АДМИНИСТРАЦИЯ   ЖИРНОВСКОГО  </w:t>
      </w:r>
    </w:p>
    <w:p w:rsidR="00F66BE6" w:rsidRPr="00F66BE6" w:rsidRDefault="00F66BE6" w:rsidP="00F66BE6">
      <w:pPr>
        <w:jc w:val="center"/>
        <w:rPr>
          <w:rFonts w:ascii="Times New Roman" w:hAnsi="Times New Roman" w:cs="Times New Roman"/>
          <w:b/>
          <w:sz w:val="44"/>
          <w:szCs w:val="44"/>
        </w:rPr>
      </w:pPr>
      <w:r w:rsidRPr="00F66BE6">
        <w:rPr>
          <w:rFonts w:ascii="Times New Roman" w:hAnsi="Times New Roman" w:cs="Times New Roman"/>
          <w:b/>
          <w:sz w:val="44"/>
          <w:szCs w:val="44"/>
        </w:rPr>
        <w:t xml:space="preserve"> СЕЛЬСКОГО  ПОСЕЛЕНИЯ</w:t>
      </w:r>
    </w:p>
    <w:p w:rsidR="00F66BE6" w:rsidRPr="00F66BE6" w:rsidRDefault="00F66BE6" w:rsidP="00F66BE6">
      <w:pPr>
        <w:jc w:val="center"/>
        <w:rPr>
          <w:rFonts w:ascii="Times New Roman" w:hAnsi="Times New Roman" w:cs="Times New Roman"/>
          <w:b/>
          <w:sz w:val="36"/>
          <w:szCs w:val="36"/>
        </w:rPr>
      </w:pPr>
    </w:p>
    <w:p w:rsidR="00F66BE6" w:rsidRPr="00F66BE6" w:rsidRDefault="00F66BE6" w:rsidP="00F66BE6">
      <w:pPr>
        <w:jc w:val="center"/>
        <w:rPr>
          <w:rFonts w:ascii="Times New Roman" w:hAnsi="Times New Roman" w:cs="Times New Roman"/>
          <w:b/>
          <w:sz w:val="36"/>
          <w:szCs w:val="36"/>
        </w:rPr>
      </w:pPr>
      <w:r w:rsidRPr="00F66BE6">
        <w:rPr>
          <w:rFonts w:ascii="Times New Roman" w:hAnsi="Times New Roman" w:cs="Times New Roman"/>
          <w:b/>
          <w:sz w:val="36"/>
          <w:szCs w:val="36"/>
        </w:rPr>
        <w:t>НАЗЫВАЕВСКОГО МУНИЦИПАЛЬНОГО</w:t>
      </w:r>
    </w:p>
    <w:p w:rsidR="00F66BE6" w:rsidRPr="00F66BE6" w:rsidRDefault="00F66BE6" w:rsidP="00F66BE6">
      <w:pPr>
        <w:jc w:val="center"/>
        <w:rPr>
          <w:rFonts w:ascii="Times New Roman" w:hAnsi="Times New Roman" w:cs="Times New Roman"/>
          <w:b/>
          <w:sz w:val="36"/>
          <w:szCs w:val="36"/>
        </w:rPr>
      </w:pPr>
      <w:r w:rsidRPr="00F66BE6">
        <w:rPr>
          <w:rFonts w:ascii="Times New Roman" w:hAnsi="Times New Roman" w:cs="Times New Roman"/>
          <w:b/>
          <w:sz w:val="36"/>
          <w:szCs w:val="36"/>
        </w:rPr>
        <w:t>РАЙОНА ОМСКОЙ ОБЛАСТИ</w:t>
      </w:r>
    </w:p>
    <w:p w:rsidR="00F66BE6" w:rsidRPr="00F66BE6" w:rsidRDefault="00F66BE6" w:rsidP="00F66BE6">
      <w:pPr>
        <w:jc w:val="center"/>
        <w:rPr>
          <w:rFonts w:ascii="Times New Roman" w:hAnsi="Times New Roman" w:cs="Times New Roman"/>
          <w:b/>
          <w:sz w:val="34"/>
          <w:szCs w:val="34"/>
        </w:rPr>
      </w:pPr>
    </w:p>
    <w:p w:rsidR="00F66BE6" w:rsidRPr="00F66BE6" w:rsidRDefault="00F66BE6" w:rsidP="00F66BE6">
      <w:pPr>
        <w:jc w:val="center"/>
        <w:rPr>
          <w:rFonts w:ascii="Times New Roman" w:hAnsi="Times New Roman" w:cs="Times New Roman"/>
          <w:b/>
          <w:sz w:val="32"/>
          <w:szCs w:val="32"/>
        </w:rPr>
      </w:pPr>
      <w:r w:rsidRPr="00F66BE6">
        <w:rPr>
          <w:rFonts w:ascii="Times New Roman" w:hAnsi="Times New Roman" w:cs="Times New Roman"/>
          <w:b/>
          <w:sz w:val="34"/>
          <w:szCs w:val="34"/>
        </w:rPr>
        <w:t>РАСПОРЯЖЕНИЕ</w:t>
      </w:r>
    </w:p>
    <w:p w:rsidR="00F66BE6" w:rsidRPr="00F66BE6" w:rsidRDefault="00F66BE6" w:rsidP="00F66BE6">
      <w:pPr>
        <w:rPr>
          <w:rFonts w:ascii="Times New Roman" w:hAnsi="Times New Roman" w:cs="Times New Roman"/>
          <w:sz w:val="28"/>
          <w:szCs w:val="28"/>
        </w:rPr>
      </w:pPr>
      <w:r w:rsidRPr="00F66BE6">
        <w:rPr>
          <w:rFonts w:ascii="Times New Roman" w:hAnsi="Times New Roman" w:cs="Times New Roman"/>
          <w:sz w:val="28"/>
          <w:szCs w:val="28"/>
        </w:rPr>
        <w:t xml:space="preserve">от  </w:t>
      </w:r>
      <w:r>
        <w:rPr>
          <w:rFonts w:ascii="Times New Roman" w:hAnsi="Times New Roman" w:cs="Times New Roman"/>
          <w:sz w:val="28"/>
          <w:szCs w:val="28"/>
        </w:rPr>
        <w:t>06</w:t>
      </w:r>
      <w:r w:rsidRPr="00F66BE6">
        <w:rPr>
          <w:rFonts w:ascii="Times New Roman" w:hAnsi="Times New Roman" w:cs="Times New Roman"/>
          <w:sz w:val="28"/>
          <w:szCs w:val="28"/>
        </w:rPr>
        <w:t>.0</w:t>
      </w:r>
      <w:r>
        <w:rPr>
          <w:rFonts w:ascii="Times New Roman" w:hAnsi="Times New Roman" w:cs="Times New Roman"/>
          <w:sz w:val="28"/>
          <w:szCs w:val="28"/>
        </w:rPr>
        <w:t>6</w:t>
      </w:r>
      <w:r w:rsidRPr="00F66BE6">
        <w:rPr>
          <w:rFonts w:ascii="Times New Roman" w:hAnsi="Times New Roman" w:cs="Times New Roman"/>
          <w:sz w:val="28"/>
          <w:szCs w:val="28"/>
        </w:rPr>
        <w:t xml:space="preserve">.2018                                                                                                   № </w:t>
      </w:r>
      <w:r>
        <w:rPr>
          <w:rFonts w:ascii="Times New Roman" w:hAnsi="Times New Roman" w:cs="Times New Roman"/>
          <w:sz w:val="28"/>
          <w:szCs w:val="28"/>
        </w:rPr>
        <w:t>67</w:t>
      </w:r>
    </w:p>
    <w:p w:rsidR="00F66BE6" w:rsidRDefault="00F66BE6" w:rsidP="00F66BE6">
      <w:pPr>
        <w:jc w:val="center"/>
        <w:rPr>
          <w:rFonts w:ascii="Times New Roman" w:hAnsi="Times New Roman" w:cs="Times New Roman"/>
        </w:rPr>
      </w:pPr>
      <w:r w:rsidRPr="00F66BE6">
        <w:rPr>
          <w:rFonts w:ascii="Times New Roman" w:hAnsi="Times New Roman" w:cs="Times New Roman"/>
        </w:rPr>
        <w:t>с</w:t>
      </w:r>
      <w:r w:rsidRPr="00F66BE6">
        <w:rPr>
          <w:rFonts w:ascii="Times New Roman" w:hAnsi="Times New Roman" w:cs="Times New Roman"/>
          <w:sz w:val="28"/>
          <w:szCs w:val="28"/>
        </w:rPr>
        <w:t xml:space="preserve">. </w:t>
      </w:r>
      <w:r w:rsidRPr="00F66BE6">
        <w:rPr>
          <w:rFonts w:ascii="Times New Roman" w:hAnsi="Times New Roman" w:cs="Times New Roman"/>
        </w:rPr>
        <w:t>Жирновка</w:t>
      </w:r>
    </w:p>
    <w:p w:rsidR="00600129" w:rsidRPr="00F66BE6" w:rsidRDefault="00600129" w:rsidP="00F66BE6">
      <w:pPr>
        <w:jc w:val="center"/>
        <w:rPr>
          <w:rFonts w:ascii="Times New Roman" w:hAnsi="Times New Roman" w:cs="Times New Roman"/>
          <w:sz w:val="28"/>
          <w:szCs w:val="28"/>
        </w:rPr>
      </w:pPr>
    </w:p>
    <w:p w:rsidR="000146D4" w:rsidRPr="00F66BE6" w:rsidRDefault="00600129" w:rsidP="00600129">
      <w:pPr>
        <w:jc w:val="center"/>
        <w:rPr>
          <w:rFonts w:ascii="Times New Roman" w:hAnsi="Times New Roman" w:cs="Times New Roman"/>
          <w:sz w:val="28"/>
          <w:szCs w:val="28"/>
        </w:rPr>
      </w:pPr>
      <w:r>
        <w:rPr>
          <w:rFonts w:ascii="Times New Roman" w:hAnsi="Times New Roman" w:cs="Times New Roman"/>
          <w:sz w:val="28"/>
          <w:szCs w:val="28"/>
        </w:rPr>
        <w:t>«Об учетной политике Администрации Жирновского сельского поселения»</w:t>
      </w:r>
    </w:p>
    <w:p w:rsidR="000146D4" w:rsidRPr="003B24CF" w:rsidRDefault="000146D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Во исполнение Закона от 6 декабря 2011 № 402-ФЗ и приказа Минфина России от 1 декабря 2010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ПРИКАЗЫВАЮ:</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1. Утвердить учетную политику для целей бюджетного учета согласно приложению и ввести ее в действие с </w:t>
      </w:r>
      <w:r w:rsidRPr="003B24CF">
        <w:rPr>
          <w:rStyle w:val="fill"/>
          <w:rFonts w:ascii="Times New Roman" w:hAnsi="Times New Roman" w:cs="Times New Roman"/>
          <w:b w:val="0"/>
          <w:i w:val="0"/>
          <w:color w:val="auto"/>
          <w:sz w:val="28"/>
          <w:szCs w:val="28"/>
        </w:rPr>
        <w:t xml:space="preserve">1 января </w:t>
      </w:r>
      <w:r w:rsidR="005578D3" w:rsidRPr="003B24CF">
        <w:rPr>
          <w:rStyle w:val="fill"/>
          <w:rFonts w:ascii="Times New Roman" w:hAnsi="Times New Roman" w:cs="Times New Roman"/>
          <w:b w:val="0"/>
          <w:i w:val="0"/>
          <w:color w:val="auto"/>
          <w:sz w:val="28"/>
          <w:szCs w:val="28"/>
        </w:rPr>
        <w:t xml:space="preserve">2018 </w:t>
      </w:r>
      <w:r w:rsidRPr="003B24CF">
        <w:rPr>
          <w:rStyle w:val="fill"/>
          <w:rFonts w:ascii="Times New Roman" w:hAnsi="Times New Roman" w:cs="Times New Roman"/>
          <w:b w:val="0"/>
          <w:i w:val="0"/>
          <w:color w:val="auto"/>
          <w:sz w:val="28"/>
          <w:szCs w:val="28"/>
        </w:rPr>
        <w:t>года</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 Довести до всех подразделений и служб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3. Контроль за исполнением </w:t>
      </w:r>
      <w:r w:rsidR="00F66BE6">
        <w:rPr>
          <w:rFonts w:ascii="Times New Roman" w:hAnsi="Times New Roman" w:cs="Times New Roman"/>
          <w:sz w:val="28"/>
          <w:szCs w:val="28"/>
        </w:rPr>
        <w:t>настоящего распоряжения</w:t>
      </w:r>
      <w:r w:rsidRPr="003B24CF">
        <w:rPr>
          <w:rFonts w:ascii="Times New Roman" w:hAnsi="Times New Roman" w:cs="Times New Roman"/>
          <w:sz w:val="28"/>
          <w:szCs w:val="28"/>
        </w:rPr>
        <w:t xml:space="preserve"> возложить на </w:t>
      </w:r>
      <w:r w:rsidR="00F66BE6">
        <w:rPr>
          <w:rFonts w:ascii="Times New Roman" w:hAnsi="Times New Roman" w:cs="Times New Roman"/>
          <w:sz w:val="28"/>
          <w:szCs w:val="28"/>
        </w:rPr>
        <w:t>ведущего специалиста-</w:t>
      </w:r>
      <w:r w:rsidRPr="003B24CF">
        <w:rPr>
          <w:rStyle w:val="fill"/>
          <w:rFonts w:ascii="Times New Roman" w:hAnsi="Times New Roman" w:cs="Times New Roman"/>
          <w:b w:val="0"/>
          <w:i w:val="0"/>
          <w:color w:val="auto"/>
          <w:sz w:val="28"/>
          <w:szCs w:val="28"/>
        </w:rPr>
        <w:t xml:space="preserve">бухгалтера </w:t>
      </w:r>
      <w:r w:rsidR="00F66BE6">
        <w:rPr>
          <w:rStyle w:val="fill"/>
          <w:rFonts w:ascii="Times New Roman" w:hAnsi="Times New Roman" w:cs="Times New Roman"/>
          <w:b w:val="0"/>
          <w:i w:val="0"/>
          <w:color w:val="auto"/>
          <w:sz w:val="28"/>
          <w:szCs w:val="28"/>
        </w:rPr>
        <w:t>М.Г.Сыч</w:t>
      </w:r>
      <w:r w:rsidRPr="003B24CF">
        <w:rPr>
          <w:rFonts w:ascii="Times New Roman" w:hAnsi="Times New Roman" w:cs="Times New Roman"/>
          <w:sz w:val="28"/>
          <w:szCs w:val="28"/>
        </w:rPr>
        <w:t>.</w:t>
      </w:r>
    </w:p>
    <w:p w:rsidR="00C15A48" w:rsidRPr="003B24CF" w:rsidRDefault="00C15A4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  Распоряжение Администрации Жирновского сельского поселения №1 от 09.01.2013 «Об учетной политике Администрации Жирновского сельского поселения» считать утратившим силу.</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tbl>
      <w:tblPr>
        <w:tblW w:w="10217" w:type="dxa"/>
        <w:tblCellMar>
          <w:top w:w="15" w:type="dxa"/>
          <w:left w:w="15" w:type="dxa"/>
          <w:bottom w:w="15" w:type="dxa"/>
          <w:right w:w="15" w:type="dxa"/>
        </w:tblCellMar>
        <w:tblLook w:val="04A0"/>
      </w:tblPr>
      <w:tblGrid>
        <w:gridCol w:w="5059"/>
        <w:gridCol w:w="1720"/>
        <w:gridCol w:w="3438"/>
      </w:tblGrid>
      <w:tr w:rsidR="000146D4" w:rsidRPr="003B24CF" w:rsidTr="003B24CF">
        <w:trPr>
          <w:trHeight w:val="326"/>
        </w:trPr>
        <w:tc>
          <w:tcPr>
            <w:tcW w:w="5059" w:type="dxa"/>
            <w:tcMar>
              <w:top w:w="60" w:type="dxa"/>
              <w:left w:w="60" w:type="dxa"/>
              <w:bottom w:w="60" w:type="dxa"/>
              <w:right w:w="60" w:type="dxa"/>
            </w:tcMar>
            <w:vAlign w:val="bottom"/>
            <w:hideMark/>
          </w:tcPr>
          <w:p w:rsidR="000146D4" w:rsidRPr="003B24CF" w:rsidRDefault="00F66BE6" w:rsidP="003B24CF">
            <w:pPr>
              <w:jc w:val="both"/>
              <w:rPr>
                <w:rFonts w:ascii="Times New Roman" w:hAnsi="Times New Roman" w:cs="Times New Roman"/>
                <w:sz w:val="28"/>
                <w:szCs w:val="28"/>
              </w:rPr>
            </w:pPr>
            <w:r>
              <w:rPr>
                <w:rStyle w:val="fill"/>
                <w:rFonts w:ascii="Times New Roman" w:hAnsi="Times New Roman" w:cs="Times New Roman"/>
                <w:b w:val="0"/>
                <w:i w:val="0"/>
                <w:color w:val="auto"/>
                <w:sz w:val="28"/>
                <w:szCs w:val="28"/>
              </w:rPr>
              <w:t>Глава сельского поселения</w:t>
            </w:r>
          </w:p>
        </w:tc>
        <w:tc>
          <w:tcPr>
            <w:tcW w:w="1720" w:type="dxa"/>
            <w:tcBorders>
              <w:bottom w:val="single" w:sz="8" w:space="0" w:color="000000"/>
            </w:tcBorders>
            <w:tcMar>
              <w:top w:w="60" w:type="dxa"/>
              <w:left w:w="60" w:type="dxa"/>
              <w:bottom w:w="60" w:type="dxa"/>
              <w:right w:w="60" w:type="dxa"/>
            </w:tcMar>
            <w:hideMark/>
          </w:tcPr>
          <w:p w:rsidR="000146D4" w:rsidRPr="003B24CF" w:rsidRDefault="007468DC" w:rsidP="003B24CF">
            <w:pPr>
              <w:jc w:val="both"/>
              <w:rPr>
                <w:rFonts w:ascii="Times New Roman" w:hAnsi="Times New Roman" w:cs="Times New Roman"/>
                <w:sz w:val="28"/>
                <w:szCs w:val="28"/>
              </w:rPr>
            </w:pPr>
            <w:r w:rsidRPr="003B24CF">
              <w:rPr>
                <w:rFonts w:ascii="Times New Roman" w:hAnsi="Times New Roman" w:cs="Times New Roman"/>
                <w:bCs/>
                <w:iCs/>
                <w:sz w:val="28"/>
                <w:szCs w:val="28"/>
              </w:rPr>
              <w:t> </w:t>
            </w:r>
          </w:p>
        </w:tc>
        <w:tc>
          <w:tcPr>
            <w:tcW w:w="3438" w:type="dxa"/>
            <w:tcMar>
              <w:top w:w="60" w:type="dxa"/>
              <w:left w:w="60" w:type="dxa"/>
              <w:bottom w:w="60" w:type="dxa"/>
              <w:right w:w="60" w:type="dxa"/>
            </w:tcMar>
            <w:vAlign w:val="bottom"/>
            <w:hideMark/>
          </w:tcPr>
          <w:p w:rsidR="000146D4" w:rsidRPr="003B24CF" w:rsidRDefault="00F66BE6" w:rsidP="003B24CF">
            <w:pPr>
              <w:jc w:val="right"/>
              <w:rPr>
                <w:rFonts w:ascii="Times New Roman" w:hAnsi="Times New Roman" w:cs="Times New Roman"/>
                <w:sz w:val="28"/>
                <w:szCs w:val="28"/>
              </w:rPr>
            </w:pPr>
            <w:r>
              <w:rPr>
                <w:rStyle w:val="fill"/>
                <w:rFonts w:ascii="Times New Roman" w:hAnsi="Times New Roman" w:cs="Times New Roman"/>
                <w:b w:val="0"/>
                <w:i w:val="0"/>
                <w:color w:val="auto"/>
                <w:sz w:val="28"/>
                <w:szCs w:val="28"/>
              </w:rPr>
              <w:t>Блинков С.В.</w:t>
            </w:r>
          </w:p>
        </w:tc>
      </w:tr>
    </w:tbl>
    <w:p w:rsidR="000146D4"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66BE6" w:rsidRPr="003B24CF" w:rsidRDefault="00F66BE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bl>
      <w:tblPr>
        <w:tblW w:w="5000" w:type="pct"/>
        <w:tblCellMar>
          <w:top w:w="15" w:type="dxa"/>
          <w:left w:w="15" w:type="dxa"/>
          <w:bottom w:w="15" w:type="dxa"/>
          <w:right w:w="15" w:type="dxa"/>
        </w:tblCellMar>
        <w:tblLook w:val="04A0"/>
      </w:tblPr>
      <w:tblGrid>
        <w:gridCol w:w="10185"/>
      </w:tblGrid>
      <w:tr w:rsidR="000146D4" w:rsidRPr="003B24CF">
        <w:tc>
          <w:tcPr>
            <w:tcW w:w="0" w:type="auto"/>
            <w:tcMar>
              <w:top w:w="60" w:type="dxa"/>
              <w:left w:w="60" w:type="dxa"/>
              <w:bottom w:w="60" w:type="dxa"/>
              <w:right w:w="60" w:type="dxa"/>
            </w:tcMar>
            <w:hideMark/>
          </w:tcPr>
          <w:p w:rsidR="000146D4" w:rsidRPr="003B24CF" w:rsidRDefault="007468DC" w:rsidP="00A07362">
            <w:pPr>
              <w:jc w:val="right"/>
              <w:rPr>
                <w:rFonts w:ascii="Times New Roman" w:hAnsi="Times New Roman" w:cs="Times New Roman"/>
                <w:sz w:val="28"/>
                <w:szCs w:val="28"/>
              </w:rPr>
            </w:pPr>
            <w:r w:rsidRPr="003B24CF">
              <w:rPr>
                <w:rFonts w:ascii="Times New Roman" w:hAnsi="Times New Roman" w:cs="Times New Roman"/>
                <w:sz w:val="28"/>
                <w:szCs w:val="28"/>
              </w:rPr>
              <w:t>Приложение</w:t>
            </w:r>
            <w:r w:rsidRPr="003B24CF">
              <w:rPr>
                <w:rFonts w:ascii="Times New Roman" w:hAnsi="Times New Roman" w:cs="Times New Roman"/>
                <w:sz w:val="28"/>
                <w:szCs w:val="28"/>
              </w:rPr>
              <w:br/>
              <w:t xml:space="preserve">к </w:t>
            </w:r>
            <w:r w:rsidR="00A07362">
              <w:rPr>
                <w:rFonts w:ascii="Times New Roman" w:hAnsi="Times New Roman" w:cs="Times New Roman"/>
                <w:sz w:val="28"/>
                <w:szCs w:val="28"/>
              </w:rPr>
              <w:t>распоряжению</w:t>
            </w:r>
            <w:r w:rsidRPr="003B24CF">
              <w:rPr>
                <w:rFonts w:ascii="Times New Roman" w:hAnsi="Times New Roman" w:cs="Times New Roman"/>
                <w:sz w:val="28"/>
                <w:szCs w:val="28"/>
              </w:rPr>
              <w:t xml:space="preserve"> от </w:t>
            </w:r>
            <w:r w:rsidR="00A07362">
              <w:rPr>
                <w:rFonts w:ascii="Times New Roman" w:hAnsi="Times New Roman" w:cs="Times New Roman"/>
                <w:sz w:val="28"/>
                <w:szCs w:val="28"/>
              </w:rPr>
              <w:t>06 июн</w:t>
            </w:r>
            <w:r w:rsidR="006C6047" w:rsidRPr="003B24CF">
              <w:rPr>
                <w:rStyle w:val="fill"/>
                <w:rFonts w:ascii="Times New Roman" w:hAnsi="Times New Roman" w:cs="Times New Roman"/>
                <w:b w:val="0"/>
                <w:i w:val="0"/>
                <w:color w:val="auto"/>
                <w:sz w:val="28"/>
                <w:szCs w:val="28"/>
              </w:rPr>
              <w:t xml:space="preserve">я </w:t>
            </w:r>
            <w:r w:rsidR="005578D3" w:rsidRPr="003B24CF">
              <w:rPr>
                <w:rStyle w:val="fill"/>
                <w:rFonts w:ascii="Times New Roman" w:hAnsi="Times New Roman" w:cs="Times New Roman"/>
                <w:b w:val="0"/>
                <w:i w:val="0"/>
                <w:color w:val="auto"/>
                <w:sz w:val="28"/>
                <w:szCs w:val="28"/>
              </w:rPr>
              <w:t>201</w:t>
            </w:r>
            <w:r w:rsidR="00A07362">
              <w:rPr>
                <w:rStyle w:val="fill"/>
                <w:rFonts w:ascii="Times New Roman" w:hAnsi="Times New Roman" w:cs="Times New Roman"/>
                <w:b w:val="0"/>
                <w:i w:val="0"/>
                <w:color w:val="auto"/>
                <w:sz w:val="28"/>
                <w:szCs w:val="28"/>
              </w:rPr>
              <w:t>8</w:t>
            </w:r>
            <w:r w:rsidRPr="003B24CF">
              <w:rPr>
                <w:rFonts w:ascii="Times New Roman" w:hAnsi="Times New Roman" w:cs="Times New Roman"/>
                <w:sz w:val="28"/>
                <w:szCs w:val="28"/>
              </w:rPr>
              <w:t>№ </w:t>
            </w:r>
            <w:r w:rsidR="00A07362">
              <w:rPr>
                <w:rFonts w:ascii="Times New Roman" w:hAnsi="Times New Roman" w:cs="Times New Roman"/>
                <w:sz w:val="28"/>
                <w:szCs w:val="28"/>
              </w:rPr>
              <w:t>67</w:t>
            </w:r>
          </w:p>
        </w:tc>
      </w:tr>
    </w:tbl>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rPr>
        <w:t>Учетная политика для целей бюджетного учета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rPr>
        <w:t> </w:t>
      </w:r>
    </w:p>
    <w:p w:rsidR="00437ED8" w:rsidRPr="003B24CF" w:rsidRDefault="00437ED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Учетная политика </w:t>
      </w:r>
      <w:r w:rsidR="00A07362">
        <w:rPr>
          <w:rFonts w:ascii="Times New Roman" w:hAnsi="Times New Roman" w:cs="Times New Roman"/>
          <w:sz w:val="28"/>
          <w:szCs w:val="28"/>
        </w:rPr>
        <w:t xml:space="preserve">Администрации Жирновского сельского поселения Называевского муниципального района Омской области </w:t>
      </w:r>
      <w:r w:rsidRPr="003B24CF">
        <w:rPr>
          <w:rFonts w:ascii="Times New Roman" w:hAnsi="Times New Roman" w:cs="Times New Roman"/>
          <w:sz w:val="28"/>
          <w:szCs w:val="28"/>
        </w:rPr>
        <w:t>разработана в соответствии с приказами Минфина России:</w:t>
      </w:r>
    </w:p>
    <w:p w:rsidR="00437ED8" w:rsidRPr="00A07362" w:rsidRDefault="00437ED8" w:rsidP="003B24C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от 1 декабря 2010 № 157н </w:t>
      </w:r>
      <w:r w:rsidRPr="00A07362">
        <w:rPr>
          <w:rFonts w:ascii="Times New Roman" w:hAnsi="Times New Roman" w:cs="Times New Roman"/>
          <w:sz w:val="28"/>
          <w:szCs w:val="28"/>
        </w:rPr>
        <w:t>«</w:t>
      </w:r>
      <w:r w:rsidRPr="00A07362">
        <w:rPr>
          <w:rFonts w:ascii="Times New Roman" w:hAnsi="Times New Roman" w:cs="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A07362">
        <w:rPr>
          <w:rFonts w:ascii="Times New Roman" w:hAnsi="Times New Roman" w:cs="Times New Roman"/>
          <w:sz w:val="28"/>
          <w:szCs w:val="28"/>
        </w:rPr>
        <w:t>» (далее – Инструкции к Единому плану счетов № 157н);</w:t>
      </w:r>
    </w:p>
    <w:p w:rsidR="00437ED8" w:rsidRPr="00A07362" w:rsidRDefault="00437ED8" w:rsidP="003B24C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от 6 декабря 2010 № 162н </w:t>
      </w:r>
      <w:r w:rsidRPr="00A07362">
        <w:rPr>
          <w:rFonts w:ascii="Times New Roman" w:hAnsi="Times New Roman" w:cs="Times New Roman"/>
          <w:sz w:val="28"/>
          <w:szCs w:val="28"/>
        </w:rPr>
        <w:t>«</w:t>
      </w:r>
      <w:r w:rsidRPr="00A07362">
        <w:rPr>
          <w:rFonts w:ascii="Times New Roman" w:hAnsi="Times New Roman" w:cs="Times New Roman"/>
          <w:iCs/>
          <w:sz w:val="28"/>
          <w:szCs w:val="28"/>
        </w:rPr>
        <w:t>Об утверждении Плана счетов бюджетного учета и Инструкции по его применению</w:t>
      </w:r>
      <w:r w:rsidRPr="00A07362">
        <w:rPr>
          <w:rFonts w:ascii="Times New Roman" w:hAnsi="Times New Roman" w:cs="Times New Roman"/>
          <w:sz w:val="28"/>
          <w:szCs w:val="28"/>
        </w:rPr>
        <w:t>» (далее – Инструкция № 162н);</w:t>
      </w:r>
    </w:p>
    <w:p w:rsidR="00437ED8" w:rsidRPr="00A07362" w:rsidRDefault="00437ED8" w:rsidP="003B24C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A07362">
        <w:rPr>
          <w:rFonts w:ascii="Times New Roman" w:hAnsi="Times New Roman" w:cs="Times New Roman"/>
          <w:sz w:val="28"/>
          <w:szCs w:val="28"/>
        </w:rPr>
        <w:t>от 1 июля 2013 № 65н «</w:t>
      </w:r>
      <w:r w:rsidRPr="00A07362">
        <w:rPr>
          <w:rFonts w:ascii="Times New Roman" w:hAnsi="Times New Roman" w:cs="Times New Roman"/>
          <w:iCs/>
          <w:sz w:val="28"/>
          <w:szCs w:val="28"/>
        </w:rPr>
        <w:t>Об утверждении Указаний о порядке применения бюджетной классификации Российской Федерации</w:t>
      </w:r>
      <w:r w:rsidRPr="00A07362">
        <w:rPr>
          <w:rFonts w:ascii="Times New Roman" w:hAnsi="Times New Roman" w:cs="Times New Roman"/>
          <w:sz w:val="28"/>
          <w:szCs w:val="28"/>
        </w:rPr>
        <w:t>» (далее – приказ № 65н);</w:t>
      </w:r>
    </w:p>
    <w:p w:rsidR="006745A1" w:rsidRPr="00A07362" w:rsidRDefault="00437ED8" w:rsidP="003B24C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A07362">
        <w:rPr>
          <w:rFonts w:ascii="Times New Roman" w:hAnsi="Times New Roman" w:cs="Times New Roman"/>
          <w:sz w:val="28"/>
          <w:szCs w:val="28"/>
        </w:rPr>
        <w:t>от 30 марта 2015 № 52н «</w:t>
      </w:r>
      <w:r w:rsidRPr="00A07362">
        <w:rPr>
          <w:rFonts w:ascii="Times New Roman" w:hAnsi="Times New Roman" w:cs="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07362">
        <w:rPr>
          <w:rFonts w:ascii="Times New Roman" w:hAnsi="Times New Roman" w:cs="Times New Roman"/>
          <w:sz w:val="28"/>
          <w:szCs w:val="28"/>
        </w:rPr>
        <w:t>» (далее – приказ № 52н)</w:t>
      </w:r>
      <w:r w:rsidR="006745A1" w:rsidRPr="00A07362">
        <w:rPr>
          <w:rFonts w:ascii="Times New Roman" w:hAnsi="Times New Roman" w:cs="Times New Roman"/>
          <w:sz w:val="28"/>
          <w:szCs w:val="28"/>
        </w:rPr>
        <w:t>;</w:t>
      </w:r>
    </w:p>
    <w:p w:rsidR="00437ED8" w:rsidRPr="003B24CF" w:rsidRDefault="006745A1" w:rsidP="003B24C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федеральными стандартами бухгалтерского учета для организаций государственного сектора, утвержденными </w:t>
      </w:r>
      <w:r w:rsidR="00B47877" w:rsidRPr="003B24CF">
        <w:rPr>
          <w:rFonts w:ascii="Times New Roman" w:hAnsi="Times New Roman" w:cs="Times New Roman"/>
          <w:sz w:val="28"/>
          <w:szCs w:val="28"/>
        </w:rPr>
        <w:t>приказами Минфина России от 31</w:t>
      </w:r>
      <w:r w:rsidR="006C6047" w:rsidRPr="003B24CF">
        <w:rPr>
          <w:rFonts w:ascii="Times New Roman" w:hAnsi="Times New Roman" w:cs="Times New Roman"/>
          <w:sz w:val="28"/>
          <w:szCs w:val="28"/>
        </w:rPr>
        <w:t> </w:t>
      </w:r>
      <w:r w:rsidR="00B47877" w:rsidRPr="003B24CF">
        <w:rPr>
          <w:rFonts w:ascii="Times New Roman" w:hAnsi="Times New Roman" w:cs="Times New Roman"/>
          <w:sz w:val="28"/>
          <w:szCs w:val="28"/>
        </w:rPr>
        <w:t>декабря 2016 № 256н, № 257н, № 258н, № 259н, № 260н (далее</w:t>
      </w:r>
      <w:r w:rsidR="006C6047" w:rsidRPr="003B24CF">
        <w:rPr>
          <w:rFonts w:ascii="Times New Roman" w:hAnsi="Times New Roman" w:cs="Times New Roman"/>
          <w:sz w:val="28"/>
          <w:szCs w:val="28"/>
        </w:rPr>
        <w:t xml:space="preserve"> –</w:t>
      </w:r>
      <w:r w:rsidR="00B47877" w:rsidRPr="003B24CF">
        <w:rPr>
          <w:rFonts w:ascii="Times New Roman" w:hAnsi="Times New Roman" w:cs="Times New Roman"/>
          <w:sz w:val="28"/>
          <w:szCs w:val="28"/>
        </w:rPr>
        <w:t xml:space="preserve"> соответственно </w:t>
      </w:r>
      <w:r w:rsidR="006D0585" w:rsidRPr="003B24CF">
        <w:rPr>
          <w:rFonts w:ascii="Times New Roman" w:hAnsi="Times New Roman" w:cs="Times New Roman"/>
          <w:sz w:val="28"/>
          <w:szCs w:val="28"/>
        </w:rPr>
        <w:t>Стандарт</w:t>
      </w:r>
      <w:r w:rsidR="00B47877" w:rsidRPr="003B24CF">
        <w:rPr>
          <w:rFonts w:ascii="Times New Roman" w:hAnsi="Times New Roman" w:cs="Times New Roman"/>
          <w:sz w:val="28"/>
          <w:szCs w:val="28"/>
        </w:rPr>
        <w:t xml:space="preserve"> «Концептуальны</w:t>
      </w:r>
      <w:r w:rsidR="006D0585" w:rsidRPr="003B24CF">
        <w:rPr>
          <w:rFonts w:ascii="Times New Roman" w:hAnsi="Times New Roman" w:cs="Times New Roman"/>
          <w:sz w:val="28"/>
          <w:szCs w:val="28"/>
        </w:rPr>
        <w:t>е основы бухучета и отчетности»</w:t>
      </w:r>
      <w:r w:rsidR="00B47877" w:rsidRPr="003B24CF">
        <w:rPr>
          <w:rFonts w:ascii="Times New Roman" w:hAnsi="Times New Roman" w:cs="Times New Roman"/>
          <w:sz w:val="28"/>
          <w:szCs w:val="28"/>
        </w:rPr>
        <w:t xml:space="preserve">, </w:t>
      </w:r>
      <w:r w:rsidR="006D0585" w:rsidRPr="003B24CF">
        <w:rPr>
          <w:rFonts w:ascii="Times New Roman" w:hAnsi="Times New Roman" w:cs="Times New Roman"/>
          <w:sz w:val="28"/>
          <w:szCs w:val="28"/>
        </w:rPr>
        <w:t>Стандарт</w:t>
      </w:r>
      <w:r w:rsidR="00B47877" w:rsidRPr="003B24CF">
        <w:rPr>
          <w:rFonts w:ascii="Times New Roman" w:hAnsi="Times New Roman" w:cs="Times New Roman"/>
          <w:sz w:val="28"/>
          <w:szCs w:val="28"/>
        </w:rPr>
        <w:t xml:space="preserve"> «Основные средства», </w:t>
      </w:r>
      <w:r w:rsidR="006D0585" w:rsidRPr="003B24CF">
        <w:rPr>
          <w:rFonts w:ascii="Times New Roman" w:hAnsi="Times New Roman" w:cs="Times New Roman"/>
          <w:sz w:val="28"/>
          <w:szCs w:val="28"/>
        </w:rPr>
        <w:t>Стандарт</w:t>
      </w:r>
      <w:r w:rsidR="00B47877" w:rsidRPr="003B24CF">
        <w:rPr>
          <w:rFonts w:ascii="Times New Roman" w:hAnsi="Times New Roman" w:cs="Times New Roman"/>
          <w:sz w:val="28"/>
          <w:szCs w:val="28"/>
        </w:rPr>
        <w:t xml:space="preserve"> «Аренда», </w:t>
      </w:r>
      <w:r w:rsidR="006D0585" w:rsidRPr="003B24CF">
        <w:rPr>
          <w:rFonts w:ascii="Times New Roman" w:hAnsi="Times New Roman" w:cs="Times New Roman"/>
          <w:sz w:val="28"/>
          <w:szCs w:val="28"/>
        </w:rPr>
        <w:t>Стандарт</w:t>
      </w:r>
      <w:r w:rsidR="00B47877" w:rsidRPr="003B24CF">
        <w:rPr>
          <w:rFonts w:ascii="Times New Roman" w:hAnsi="Times New Roman" w:cs="Times New Roman"/>
          <w:sz w:val="28"/>
          <w:szCs w:val="28"/>
        </w:rPr>
        <w:t xml:space="preserve"> «Обесценение активов», </w:t>
      </w:r>
      <w:r w:rsidR="006D0585" w:rsidRPr="003B24CF">
        <w:rPr>
          <w:rFonts w:ascii="Times New Roman" w:hAnsi="Times New Roman" w:cs="Times New Roman"/>
          <w:sz w:val="28"/>
          <w:szCs w:val="28"/>
        </w:rPr>
        <w:t>Стандарт</w:t>
      </w:r>
      <w:r w:rsidR="00B47877" w:rsidRPr="003B24CF">
        <w:rPr>
          <w:rFonts w:ascii="Times New Roman" w:hAnsi="Times New Roman" w:cs="Times New Roman"/>
          <w:sz w:val="28"/>
          <w:szCs w:val="28"/>
        </w:rPr>
        <w:t xml:space="preserve"> «Представление бухгалтерской (финансовой) отчет</w:t>
      </w:r>
      <w:r w:rsidR="006D0585" w:rsidRPr="003B24CF">
        <w:rPr>
          <w:rFonts w:ascii="Times New Roman" w:hAnsi="Times New Roman" w:cs="Times New Roman"/>
          <w:sz w:val="28"/>
          <w:szCs w:val="28"/>
        </w:rPr>
        <w:t>ности»</w:t>
      </w:r>
      <w:r w:rsidR="00B47877" w:rsidRPr="003B24CF">
        <w:rPr>
          <w:rFonts w:ascii="Times New Roman" w:hAnsi="Times New Roman" w:cs="Times New Roman"/>
          <w:sz w:val="28"/>
          <w:szCs w:val="28"/>
        </w:rPr>
        <w:t>)</w:t>
      </w:r>
      <w:r w:rsidRPr="003B24CF">
        <w:rPr>
          <w:rFonts w:ascii="Times New Roman" w:hAnsi="Times New Roman" w:cs="Times New Roman"/>
          <w:sz w:val="28"/>
          <w:szCs w:val="28"/>
        </w:rPr>
        <w:t>.</w:t>
      </w:r>
    </w:p>
    <w:p w:rsidR="00437ED8" w:rsidRPr="003B24CF" w:rsidRDefault="00437ED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Используемые термины и сокращения</w:t>
      </w:r>
    </w:p>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3B459C" w:rsidRPr="003B24CF" w:rsidTr="00B620DF">
        <w:tc>
          <w:tcPr>
            <w:tcW w:w="4386" w:type="dxa"/>
          </w:tcPr>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3B24CF">
              <w:rPr>
                <w:rFonts w:ascii="Times New Roman" w:hAnsi="Times New Roman" w:cs="Times New Roman"/>
                <w:b/>
                <w:sz w:val="28"/>
                <w:szCs w:val="28"/>
              </w:rPr>
              <w:t>Наименование</w:t>
            </w:r>
          </w:p>
        </w:tc>
        <w:tc>
          <w:tcPr>
            <w:tcW w:w="4386" w:type="dxa"/>
          </w:tcPr>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3B24CF">
              <w:rPr>
                <w:rFonts w:ascii="Times New Roman" w:hAnsi="Times New Roman" w:cs="Times New Roman"/>
                <w:b/>
                <w:sz w:val="28"/>
                <w:szCs w:val="28"/>
              </w:rPr>
              <w:t>Расшифровка (сокращени</w:t>
            </w:r>
            <w:r w:rsidR="006C6047" w:rsidRPr="003B24CF">
              <w:rPr>
                <w:rFonts w:ascii="Times New Roman" w:hAnsi="Times New Roman" w:cs="Times New Roman"/>
                <w:b/>
                <w:sz w:val="28"/>
                <w:szCs w:val="28"/>
              </w:rPr>
              <w:t>е</w:t>
            </w:r>
            <w:r w:rsidRPr="003B24CF">
              <w:rPr>
                <w:rFonts w:ascii="Times New Roman" w:hAnsi="Times New Roman" w:cs="Times New Roman"/>
                <w:b/>
                <w:sz w:val="28"/>
                <w:szCs w:val="28"/>
              </w:rPr>
              <w:t>)</w:t>
            </w:r>
          </w:p>
        </w:tc>
      </w:tr>
      <w:tr w:rsidR="003B459C" w:rsidRPr="003B24CF" w:rsidTr="00B620DF">
        <w:tc>
          <w:tcPr>
            <w:tcW w:w="4386" w:type="dxa"/>
          </w:tcPr>
          <w:p w:rsidR="003B459C" w:rsidRPr="003B24CF" w:rsidRDefault="009A140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Администрации Жирновского сельского поселения Называевского муниципального района Омской области</w:t>
            </w:r>
          </w:p>
        </w:tc>
        <w:tc>
          <w:tcPr>
            <w:tcW w:w="4386" w:type="dxa"/>
          </w:tcPr>
          <w:p w:rsidR="003B459C" w:rsidRPr="003B24CF" w:rsidRDefault="009A140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Style w:val="fill"/>
                <w:rFonts w:ascii="Times New Roman" w:hAnsi="Times New Roman" w:cs="Times New Roman"/>
                <w:b w:val="0"/>
                <w:i w:val="0"/>
                <w:color w:val="auto"/>
                <w:sz w:val="28"/>
                <w:szCs w:val="28"/>
              </w:rPr>
              <w:t>Администрация</w:t>
            </w:r>
          </w:p>
        </w:tc>
      </w:tr>
      <w:tr w:rsidR="003B459C" w:rsidRPr="003B24CF" w:rsidTr="00B620DF">
        <w:tc>
          <w:tcPr>
            <w:tcW w:w="4386" w:type="dxa"/>
          </w:tcPr>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КБК</w:t>
            </w:r>
          </w:p>
        </w:tc>
        <w:tc>
          <w:tcPr>
            <w:tcW w:w="4386" w:type="dxa"/>
          </w:tcPr>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1–17 разряды номера счета в соответствии с Рабочим планом счетов</w:t>
            </w:r>
          </w:p>
        </w:tc>
      </w:tr>
    </w:tbl>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437ED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lang w:val="en-US"/>
        </w:rPr>
        <w:t>I</w:t>
      </w:r>
      <w:r w:rsidRPr="003B24CF">
        <w:rPr>
          <w:rFonts w:ascii="Times New Roman" w:hAnsi="Times New Roman" w:cs="Times New Roman"/>
          <w:b/>
          <w:bCs/>
          <w:sz w:val="28"/>
          <w:szCs w:val="28"/>
        </w:rPr>
        <w:t>. Общие положения</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lastRenderedPageBreak/>
        <w:t>1.</w:t>
      </w:r>
      <w:r w:rsidR="007468DC" w:rsidRPr="003B24CF">
        <w:rPr>
          <w:rFonts w:ascii="Times New Roman" w:hAnsi="Times New Roman" w:cs="Times New Roman"/>
          <w:sz w:val="28"/>
          <w:szCs w:val="28"/>
        </w:rPr>
        <w:t xml:space="preserve"> А</w:t>
      </w:r>
      <w:r w:rsidR="009A140A">
        <w:rPr>
          <w:rFonts w:ascii="Times New Roman" w:hAnsi="Times New Roman" w:cs="Times New Roman"/>
          <w:sz w:val="28"/>
          <w:szCs w:val="28"/>
        </w:rPr>
        <w:t>дминистрация</w:t>
      </w:r>
      <w:r w:rsidR="007468DC" w:rsidRPr="003B24CF">
        <w:rPr>
          <w:rFonts w:ascii="Times New Roman" w:hAnsi="Times New Roman" w:cs="Times New Roman"/>
          <w:sz w:val="28"/>
          <w:szCs w:val="28"/>
        </w:rPr>
        <w:t xml:space="preserve"> является администратором доходов, распорядителем бюджетных средств, получателем бюджетных средств.</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B10F36" w:rsidRPr="003B24CF" w:rsidRDefault="00437ED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7468DC" w:rsidRPr="003B24CF">
        <w:rPr>
          <w:rFonts w:ascii="Times New Roman" w:hAnsi="Times New Roman" w:cs="Times New Roman"/>
          <w:sz w:val="28"/>
          <w:szCs w:val="28"/>
        </w:rPr>
        <w:t xml:space="preserve">. Бюджетный учет ведется бухгалтером. </w:t>
      </w:r>
      <w:r w:rsidR="009A140A">
        <w:rPr>
          <w:rFonts w:ascii="Times New Roman" w:hAnsi="Times New Roman" w:cs="Times New Roman"/>
          <w:sz w:val="28"/>
          <w:szCs w:val="28"/>
        </w:rPr>
        <w:t>Б</w:t>
      </w:r>
      <w:r w:rsidR="007468DC" w:rsidRPr="003B24CF">
        <w:rPr>
          <w:rFonts w:ascii="Times New Roman" w:hAnsi="Times New Roman" w:cs="Times New Roman"/>
          <w:sz w:val="28"/>
          <w:szCs w:val="28"/>
        </w:rPr>
        <w:t>ухгалтер руководству</w:t>
      </w:r>
      <w:r w:rsidR="009A140A">
        <w:rPr>
          <w:rFonts w:ascii="Times New Roman" w:hAnsi="Times New Roman" w:cs="Times New Roman"/>
          <w:sz w:val="28"/>
          <w:szCs w:val="28"/>
        </w:rPr>
        <w:t>е</w:t>
      </w:r>
      <w:r w:rsidR="007468DC" w:rsidRPr="003B24CF">
        <w:rPr>
          <w:rFonts w:ascii="Times New Roman" w:hAnsi="Times New Roman" w:cs="Times New Roman"/>
          <w:sz w:val="28"/>
          <w:szCs w:val="28"/>
        </w:rPr>
        <w:t xml:space="preserve">тся в своей </w:t>
      </w:r>
      <w:r w:rsidR="00B10F36" w:rsidRPr="003B24CF">
        <w:rPr>
          <w:rFonts w:ascii="Times New Roman" w:hAnsi="Times New Roman" w:cs="Times New Roman"/>
          <w:sz w:val="28"/>
          <w:szCs w:val="28"/>
        </w:rPr>
        <w:t xml:space="preserve">работе </w:t>
      </w:r>
      <w:r w:rsidR="007468DC" w:rsidRPr="003B24CF">
        <w:rPr>
          <w:rFonts w:ascii="Times New Roman" w:hAnsi="Times New Roman" w:cs="Times New Roman"/>
          <w:sz w:val="28"/>
          <w:szCs w:val="28"/>
        </w:rPr>
        <w:t>Положением о бухгалтерии, должностными инструкциями.</w:t>
      </w:r>
    </w:p>
    <w:p w:rsidR="000146D4" w:rsidRPr="003B24CF" w:rsidRDefault="00B10F3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Ответственным за ведение бюджетного учета в учреждении является бухгалтер.</w:t>
      </w:r>
      <w:r w:rsidR="007468DC" w:rsidRPr="003B24CF">
        <w:rPr>
          <w:rFonts w:ascii="Times New Roman" w:hAnsi="Times New Roman" w:cs="Times New Roman"/>
          <w:sz w:val="28"/>
          <w:szCs w:val="28"/>
        </w:rPr>
        <w:br/>
        <w:t>Основание: часть 3 статьи 7 Закона от 6 декабря 2011 № 402-ФЗ.</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9A140A" w:rsidP="00E31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3</w:t>
      </w:r>
      <w:r w:rsidR="00FD3993" w:rsidRPr="003B24CF">
        <w:rPr>
          <w:rFonts w:ascii="Times New Roman" w:hAnsi="Times New Roman" w:cs="Times New Roman"/>
          <w:sz w:val="28"/>
          <w:szCs w:val="28"/>
        </w:rPr>
        <w:t>. В А</w:t>
      </w:r>
      <w:r>
        <w:rPr>
          <w:rFonts w:ascii="Times New Roman" w:hAnsi="Times New Roman" w:cs="Times New Roman"/>
          <w:sz w:val="28"/>
          <w:szCs w:val="28"/>
        </w:rPr>
        <w:t>дминистрации</w:t>
      </w:r>
      <w:r w:rsidR="006745A1" w:rsidRPr="003B24CF">
        <w:rPr>
          <w:rFonts w:ascii="Times New Roman" w:hAnsi="Times New Roman" w:cs="Times New Roman"/>
          <w:sz w:val="28"/>
          <w:szCs w:val="28"/>
        </w:rPr>
        <w:t>действуют постоянные комиссии</w:t>
      </w:r>
      <w:r w:rsidR="007468DC" w:rsidRPr="003B24CF">
        <w:rPr>
          <w:rFonts w:ascii="Times New Roman" w:hAnsi="Times New Roman" w:cs="Times New Roman"/>
          <w:sz w:val="28"/>
          <w:szCs w:val="28"/>
        </w:rPr>
        <w:t>:</w:t>
      </w:r>
      <w:r w:rsidR="007468DC" w:rsidRPr="003B24CF">
        <w:rPr>
          <w:rFonts w:ascii="Times New Roman" w:hAnsi="Times New Roman" w:cs="Times New Roman"/>
          <w:sz w:val="28"/>
          <w:szCs w:val="28"/>
        </w:rPr>
        <w:br/>
        <w:t xml:space="preserve">– </w:t>
      </w:r>
      <w:r w:rsidR="006745A1" w:rsidRPr="003B24CF">
        <w:rPr>
          <w:rFonts w:ascii="Times New Roman" w:hAnsi="Times New Roman" w:cs="Times New Roman"/>
          <w:sz w:val="28"/>
          <w:szCs w:val="28"/>
        </w:rPr>
        <w:t xml:space="preserve">комиссия </w:t>
      </w:r>
      <w:r w:rsidR="007468DC" w:rsidRPr="003B24CF">
        <w:rPr>
          <w:rFonts w:ascii="Times New Roman" w:hAnsi="Times New Roman" w:cs="Times New Roman"/>
          <w:sz w:val="28"/>
          <w:szCs w:val="28"/>
        </w:rPr>
        <w:t xml:space="preserve">по поступлению и выбытию активов (приложение 1); </w:t>
      </w:r>
      <w:r w:rsidR="007468DC" w:rsidRPr="003B24CF">
        <w:rPr>
          <w:rFonts w:ascii="Times New Roman" w:hAnsi="Times New Roman" w:cs="Times New Roman"/>
          <w:sz w:val="28"/>
          <w:szCs w:val="28"/>
        </w:rPr>
        <w:br/>
        <w:t xml:space="preserve">– </w:t>
      </w:r>
      <w:r w:rsidR="006745A1" w:rsidRPr="003B24CF">
        <w:rPr>
          <w:rFonts w:ascii="Times New Roman" w:hAnsi="Times New Roman" w:cs="Times New Roman"/>
          <w:sz w:val="28"/>
          <w:szCs w:val="28"/>
        </w:rPr>
        <w:t xml:space="preserve">комиссия </w:t>
      </w:r>
      <w:r w:rsidR="007468DC" w:rsidRPr="003B24CF">
        <w:rPr>
          <w:rFonts w:ascii="Times New Roman" w:hAnsi="Times New Roman" w:cs="Times New Roman"/>
          <w:sz w:val="28"/>
          <w:szCs w:val="28"/>
        </w:rPr>
        <w:t xml:space="preserve">для проведения внезапной ревизии кассы (приложение </w:t>
      </w:r>
      <w:r w:rsidR="00E31C30">
        <w:rPr>
          <w:rFonts w:ascii="Times New Roman" w:hAnsi="Times New Roman" w:cs="Times New Roman"/>
          <w:sz w:val="28"/>
          <w:szCs w:val="28"/>
        </w:rPr>
        <w:t>2</w:t>
      </w:r>
      <w:r w:rsidR="007468DC"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FD3993"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lang w:val="en-US"/>
        </w:rPr>
        <w:t>II</w:t>
      </w:r>
      <w:r w:rsidRPr="003B24CF">
        <w:rPr>
          <w:rFonts w:ascii="Times New Roman" w:hAnsi="Times New Roman" w:cs="Times New Roman"/>
          <w:b/>
          <w:bCs/>
          <w:sz w:val="28"/>
          <w:szCs w:val="28"/>
        </w:rPr>
        <w:t>. Технология обработки учетной информации</w:t>
      </w:r>
    </w:p>
    <w:p w:rsidR="00FD3993"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5776E9" w:rsidRDefault="001F0B2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1. </w:t>
      </w:r>
      <w:r w:rsidR="00B86A8C" w:rsidRPr="003B24CF">
        <w:rPr>
          <w:rFonts w:ascii="Times New Roman" w:hAnsi="Times New Roman" w:cs="Times New Roman"/>
          <w:sz w:val="28"/>
          <w:szCs w:val="28"/>
        </w:rPr>
        <w:t>Бухгалтерский</w:t>
      </w:r>
      <w:r w:rsidRPr="003B24CF">
        <w:rPr>
          <w:rFonts w:ascii="Times New Roman" w:hAnsi="Times New Roman" w:cs="Times New Roman"/>
          <w:sz w:val="28"/>
          <w:szCs w:val="28"/>
        </w:rPr>
        <w:t xml:space="preserve"> учет ведется в электронном виде с применением программных </w:t>
      </w:r>
      <w:r w:rsidR="00FD3993" w:rsidRPr="003B24CF">
        <w:rPr>
          <w:rFonts w:ascii="Times New Roman" w:hAnsi="Times New Roman" w:cs="Times New Roman"/>
          <w:sz w:val="28"/>
          <w:szCs w:val="28"/>
        </w:rPr>
        <w:t>продукт</w:t>
      </w:r>
      <w:r w:rsidRPr="003B24CF">
        <w:rPr>
          <w:rFonts w:ascii="Times New Roman" w:hAnsi="Times New Roman" w:cs="Times New Roman"/>
          <w:sz w:val="28"/>
          <w:szCs w:val="28"/>
        </w:rPr>
        <w:t>ов</w:t>
      </w:r>
      <w:r w:rsidR="00B86A8C" w:rsidRPr="003B24CF">
        <w:rPr>
          <w:rFonts w:ascii="Times New Roman" w:hAnsi="Times New Roman" w:cs="Times New Roman"/>
          <w:sz w:val="28"/>
          <w:szCs w:val="28"/>
        </w:rPr>
        <w:t>:</w:t>
      </w:r>
      <w:r w:rsidR="00B86A8C" w:rsidRPr="003B24CF">
        <w:rPr>
          <w:rFonts w:ascii="Times New Roman" w:hAnsi="Times New Roman" w:cs="Times New Roman"/>
          <w:sz w:val="28"/>
          <w:szCs w:val="28"/>
        </w:rPr>
        <w:br/>
        <w:t>–</w:t>
      </w:r>
      <w:r w:rsidR="00FD3993" w:rsidRPr="003B24CF">
        <w:rPr>
          <w:rStyle w:val="fill"/>
          <w:rFonts w:ascii="Times New Roman" w:hAnsi="Times New Roman" w:cs="Times New Roman"/>
          <w:b w:val="0"/>
          <w:i w:val="0"/>
          <w:color w:val="auto"/>
          <w:sz w:val="28"/>
          <w:szCs w:val="28"/>
        </w:rPr>
        <w:t>«Бухгалтерия</w:t>
      </w:r>
      <w:r w:rsidR="00F6039D">
        <w:rPr>
          <w:rStyle w:val="fill"/>
          <w:rFonts w:ascii="Times New Roman" w:hAnsi="Times New Roman" w:cs="Times New Roman"/>
          <w:b w:val="0"/>
          <w:i w:val="0"/>
          <w:color w:val="auto"/>
          <w:sz w:val="28"/>
          <w:szCs w:val="28"/>
        </w:rPr>
        <w:t xml:space="preserve"> государственного учреждения</w:t>
      </w:r>
      <w:r w:rsidR="00FD3993" w:rsidRPr="003B24CF">
        <w:rPr>
          <w:rStyle w:val="fill"/>
          <w:rFonts w:ascii="Times New Roman" w:hAnsi="Times New Roman" w:cs="Times New Roman"/>
          <w:b w:val="0"/>
          <w:i w:val="0"/>
          <w:color w:val="auto"/>
          <w:sz w:val="28"/>
          <w:szCs w:val="28"/>
        </w:rPr>
        <w:t>»</w:t>
      </w:r>
      <w:r w:rsidR="00B86A8C" w:rsidRPr="003B24CF">
        <w:rPr>
          <w:rFonts w:ascii="Times New Roman" w:hAnsi="Times New Roman" w:cs="Times New Roman"/>
          <w:sz w:val="28"/>
          <w:szCs w:val="28"/>
        </w:rPr>
        <w:t xml:space="preserve"> – для бюджетного учета;</w:t>
      </w:r>
    </w:p>
    <w:p w:rsidR="005776E9" w:rsidRDefault="00B86A8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w:t>
      </w:r>
      <w:r w:rsidR="00FD3993" w:rsidRPr="003B24CF">
        <w:rPr>
          <w:rStyle w:val="fill"/>
          <w:rFonts w:ascii="Times New Roman" w:hAnsi="Times New Roman" w:cs="Times New Roman"/>
          <w:b w:val="0"/>
          <w:i w:val="0"/>
          <w:color w:val="auto"/>
          <w:sz w:val="28"/>
          <w:szCs w:val="28"/>
        </w:rPr>
        <w:t>«Зарплата</w:t>
      </w:r>
      <w:r w:rsidR="00F6039D">
        <w:rPr>
          <w:rStyle w:val="fill"/>
          <w:rFonts w:ascii="Times New Roman" w:hAnsi="Times New Roman" w:cs="Times New Roman"/>
          <w:b w:val="0"/>
          <w:i w:val="0"/>
          <w:color w:val="auto"/>
          <w:sz w:val="28"/>
          <w:szCs w:val="28"/>
        </w:rPr>
        <w:t xml:space="preserve"> и кадры государственного учреждения</w:t>
      </w:r>
      <w:r w:rsidR="00FD3993" w:rsidRPr="003B24CF">
        <w:rPr>
          <w:rStyle w:val="fill"/>
          <w:rFonts w:ascii="Times New Roman" w:hAnsi="Times New Roman" w:cs="Times New Roman"/>
          <w:b w:val="0"/>
          <w:i w:val="0"/>
          <w:color w:val="auto"/>
          <w:sz w:val="28"/>
          <w:szCs w:val="28"/>
        </w:rPr>
        <w:t>»</w:t>
      </w:r>
      <w:r w:rsidRPr="003B24CF">
        <w:rPr>
          <w:rFonts w:ascii="Times New Roman" w:hAnsi="Times New Roman" w:cs="Times New Roman"/>
          <w:sz w:val="28"/>
          <w:szCs w:val="28"/>
        </w:rPr>
        <w:t xml:space="preserve"> – для учета заработной платы;</w:t>
      </w:r>
      <w:r w:rsidRPr="003B24CF">
        <w:rPr>
          <w:rFonts w:ascii="Times New Roman" w:hAnsi="Times New Roman" w:cs="Times New Roman"/>
          <w:sz w:val="28"/>
          <w:szCs w:val="28"/>
        </w:rPr>
        <w:br/>
        <w:t xml:space="preserve">– </w:t>
      </w:r>
      <w:r w:rsidR="00F6039D">
        <w:rPr>
          <w:rFonts w:ascii="Times New Roman" w:hAnsi="Times New Roman" w:cs="Times New Roman"/>
          <w:sz w:val="28"/>
          <w:szCs w:val="28"/>
        </w:rPr>
        <w:t>АС «Бюджет</w:t>
      </w:r>
      <w:r w:rsidRPr="003B24CF">
        <w:rPr>
          <w:rFonts w:ascii="Times New Roman" w:hAnsi="Times New Roman" w:cs="Times New Roman"/>
          <w:sz w:val="28"/>
          <w:szCs w:val="28"/>
        </w:rPr>
        <w:t>»</w:t>
      </w:r>
      <w:r w:rsidR="00AA0D91" w:rsidRPr="003B24CF">
        <w:rPr>
          <w:rFonts w:ascii="Times New Roman" w:hAnsi="Times New Roman" w:cs="Times New Roman"/>
          <w:sz w:val="28"/>
          <w:szCs w:val="28"/>
        </w:rPr>
        <w:t xml:space="preserve"> – для администрирования доходов.</w:t>
      </w:r>
    </w:p>
    <w:p w:rsidR="00FD3993"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6 Инструкции к Единому плану счетов № 157н.</w:t>
      </w:r>
    </w:p>
    <w:p w:rsidR="00FD3993"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FD3993" w:rsidRPr="003B24CF" w:rsidRDefault="00AA0D9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FD3993" w:rsidRPr="003B24CF">
        <w:rPr>
          <w:rFonts w:ascii="Times New Roman" w:hAnsi="Times New Roman" w:cs="Times New Roman"/>
          <w:sz w:val="28"/>
          <w:szCs w:val="28"/>
        </w:rPr>
        <w:t xml:space="preserve">. С использованием телекоммуникационных каналов связи и электронной подписи бухгалтерия </w:t>
      </w:r>
      <w:r w:rsidR="00FD3993" w:rsidRPr="003B24CF">
        <w:rPr>
          <w:rStyle w:val="fill"/>
          <w:rFonts w:ascii="Times New Roman" w:hAnsi="Times New Roman" w:cs="Times New Roman"/>
          <w:b w:val="0"/>
          <w:i w:val="0"/>
          <w:color w:val="auto"/>
          <w:sz w:val="28"/>
          <w:szCs w:val="28"/>
        </w:rPr>
        <w:t>А</w:t>
      </w:r>
      <w:r w:rsidR="00F6039D">
        <w:rPr>
          <w:rStyle w:val="fill"/>
          <w:rFonts w:ascii="Times New Roman" w:hAnsi="Times New Roman" w:cs="Times New Roman"/>
          <w:b w:val="0"/>
          <w:i w:val="0"/>
          <w:color w:val="auto"/>
          <w:sz w:val="28"/>
          <w:szCs w:val="28"/>
        </w:rPr>
        <w:t>дминистрации</w:t>
      </w:r>
      <w:r w:rsidR="00F167C3" w:rsidRPr="003B24CF">
        <w:rPr>
          <w:rFonts w:ascii="Times New Roman" w:hAnsi="Times New Roman" w:cs="Times New Roman"/>
          <w:sz w:val="28"/>
          <w:szCs w:val="28"/>
        </w:rPr>
        <w:t>ведет</w:t>
      </w:r>
      <w:r w:rsidR="00FD3993" w:rsidRPr="003B24CF">
        <w:rPr>
          <w:rFonts w:ascii="Times New Roman" w:hAnsi="Times New Roman" w:cs="Times New Roman"/>
          <w:sz w:val="28"/>
          <w:szCs w:val="28"/>
        </w:rPr>
        <w:t xml:space="preserve"> электронный документооборот по следующим направлениям:</w:t>
      </w:r>
    </w:p>
    <w:p w:rsidR="00FD3993" w:rsidRPr="003B24CF" w:rsidRDefault="00FD3993" w:rsidP="003B24CF">
      <w:pPr>
        <w:numPr>
          <w:ilvl w:val="0"/>
          <w:numId w:val="7"/>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система электронного документооборота с территориальным органом Казначейства России;</w:t>
      </w:r>
    </w:p>
    <w:p w:rsidR="00FD3993" w:rsidRPr="003B24CF" w:rsidRDefault="00FD3993" w:rsidP="003B24CF">
      <w:pPr>
        <w:numPr>
          <w:ilvl w:val="0"/>
          <w:numId w:val="7"/>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FD3993" w:rsidRDefault="00FD3993" w:rsidP="003B24CF">
      <w:pPr>
        <w:numPr>
          <w:ilvl w:val="0"/>
          <w:numId w:val="7"/>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передача отчетности по страховым взносам и сведениям персонифицированного учета в отделение Пенсионного фонда России;</w:t>
      </w:r>
    </w:p>
    <w:p w:rsidR="000400A4" w:rsidRDefault="000400A4" w:rsidP="000400A4">
      <w:pPr>
        <w:numPr>
          <w:ilvl w:val="0"/>
          <w:numId w:val="7"/>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передача отчетности </w:t>
      </w:r>
      <w:r>
        <w:rPr>
          <w:rFonts w:ascii="Times New Roman" w:hAnsi="Times New Roman" w:cs="Times New Roman"/>
          <w:sz w:val="28"/>
          <w:szCs w:val="28"/>
        </w:rPr>
        <w:t>в территориальный орган Росстата</w:t>
      </w:r>
      <w:r w:rsidRPr="003B24CF">
        <w:rPr>
          <w:rFonts w:ascii="Times New Roman" w:hAnsi="Times New Roman" w:cs="Times New Roman"/>
          <w:sz w:val="28"/>
          <w:szCs w:val="28"/>
        </w:rPr>
        <w:t>;</w:t>
      </w:r>
    </w:p>
    <w:p w:rsidR="00FD3993" w:rsidRPr="003B24CF" w:rsidRDefault="00F6039D" w:rsidP="003B24CF">
      <w:pPr>
        <w:numPr>
          <w:ilvl w:val="0"/>
          <w:numId w:val="7"/>
        </w:numPr>
        <w:tabs>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передача </w:t>
      </w:r>
      <w:r w:rsidR="001A3BFB">
        <w:rPr>
          <w:rFonts w:ascii="Times New Roman" w:hAnsi="Times New Roman" w:cs="Times New Roman"/>
          <w:sz w:val="28"/>
          <w:szCs w:val="28"/>
        </w:rPr>
        <w:t xml:space="preserve">бюджетной </w:t>
      </w:r>
      <w:r>
        <w:rPr>
          <w:rFonts w:ascii="Times New Roman" w:hAnsi="Times New Roman" w:cs="Times New Roman"/>
          <w:sz w:val="28"/>
          <w:szCs w:val="28"/>
        </w:rPr>
        <w:t xml:space="preserve">отчетности </w:t>
      </w:r>
      <w:r w:rsidR="001A3BFB">
        <w:rPr>
          <w:rFonts w:ascii="Times New Roman" w:hAnsi="Times New Roman" w:cs="Times New Roman"/>
          <w:sz w:val="28"/>
          <w:szCs w:val="28"/>
        </w:rPr>
        <w:t>Комитету финансов и контроля Называевского муниципального района Омской области.</w:t>
      </w:r>
    </w:p>
    <w:p w:rsidR="00FD3993"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FD3993" w:rsidRPr="003B24CF" w:rsidRDefault="00AA0D9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3</w:t>
      </w:r>
      <w:r w:rsidR="00FD3993" w:rsidRPr="003B24CF">
        <w:rPr>
          <w:rFonts w:ascii="Times New Roman" w:hAnsi="Times New Roman" w:cs="Times New Roman"/>
          <w:sz w:val="28"/>
          <w:szCs w:val="28"/>
        </w:rPr>
        <w:t xml:space="preserve">. Без надлежащего оформления первичных (сводных) учетных документов любые </w:t>
      </w:r>
      <w:r w:rsidR="00FD3993" w:rsidRPr="003B24CF">
        <w:rPr>
          <w:rFonts w:ascii="Times New Roman" w:hAnsi="Times New Roman" w:cs="Times New Roman"/>
          <w:sz w:val="28"/>
          <w:szCs w:val="28"/>
        </w:rPr>
        <w:br/>
        <w:t>исправления (добавление новых записей) в электронных базах данных не допускаются.</w:t>
      </w:r>
    </w:p>
    <w:p w:rsidR="00FD3993"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FD3993" w:rsidRPr="003B24CF" w:rsidRDefault="00AA0D9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4</w:t>
      </w:r>
      <w:r w:rsidR="00FD3993" w:rsidRPr="003B24CF">
        <w:rPr>
          <w:rFonts w:ascii="Times New Roman" w:hAnsi="Times New Roman" w:cs="Times New Roman"/>
          <w:sz w:val="28"/>
          <w:szCs w:val="28"/>
        </w:rPr>
        <w:t xml:space="preserve">. В целях обеспечения сохранности электронных данных бухгалтерского учета и </w:t>
      </w:r>
      <w:r w:rsidR="00FD3993" w:rsidRPr="003B24CF">
        <w:rPr>
          <w:rFonts w:ascii="Times New Roman" w:hAnsi="Times New Roman" w:cs="Times New Roman"/>
          <w:sz w:val="28"/>
          <w:szCs w:val="28"/>
        </w:rPr>
        <w:br/>
        <w:t>отчетности:</w:t>
      </w:r>
    </w:p>
    <w:p w:rsidR="00FD3993" w:rsidRPr="003B24CF" w:rsidRDefault="00FD3993" w:rsidP="003B24CF">
      <w:pPr>
        <w:numPr>
          <w:ilvl w:val="0"/>
          <w:numId w:val="8"/>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на сервере еже</w:t>
      </w:r>
      <w:r w:rsidR="000246CC">
        <w:rPr>
          <w:rFonts w:ascii="Times New Roman" w:hAnsi="Times New Roman" w:cs="Times New Roman"/>
          <w:sz w:val="28"/>
          <w:szCs w:val="28"/>
        </w:rPr>
        <w:t>недель</w:t>
      </w:r>
      <w:r w:rsidRPr="003B24CF">
        <w:rPr>
          <w:rFonts w:ascii="Times New Roman" w:hAnsi="Times New Roman" w:cs="Times New Roman"/>
          <w:sz w:val="28"/>
          <w:szCs w:val="28"/>
        </w:rPr>
        <w:t xml:space="preserve">но производится сохранение резервных копий баз </w:t>
      </w:r>
      <w:r w:rsidRPr="003B24CF">
        <w:rPr>
          <w:rFonts w:ascii="Times New Roman" w:hAnsi="Times New Roman" w:cs="Times New Roman"/>
          <w:sz w:val="28"/>
          <w:szCs w:val="28"/>
        </w:rPr>
        <w:br/>
      </w:r>
      <w:r w:rsidRPr="003B24CF">
        <w:rPr>
          <w:rStyle w:val="fill"/>
          <w:rFonts w:ascii="Times New Roman" w:hAnsi="Times New Roman" w:cs="Times New Roman"/>
          <w:b w:val="0"/>
          <w:i w:val="0"/>
          <w:color w:val="auto"/>
          <w:sz w:val="28"/>
          <w:szCs w:val="28"/>
        </w:rPr>
        <w:t>«Бухгалтерия</w:t>
      </w:r>
      <w:r w:rsidR="000246CC">
        <w:rPr>
          <w:rStyle w:val="fill"/>
          <w:rFonts w:ascii="Times New Roman" w:hAnsi="Times New Roman" w:cs="Times New Roman"/>
          <w:b w:val="0"/>
          <w:i w:val="0"/>
          <w:color w:val="auto"/>
          <w:sz w:val="28"/>
          <w:szCs w:val="28"/>
        </w:rPr>
        <w:t xml:space="preserve"> государственного учреждения</w:t>
      </w:r>
      <w:r w:rsidRPr="003B24CF">
        <w:rPr>
          <w:rStyle w:val="fill"/>
          <w:rFonts w:ascii="Times New Roman" w:hAnsi="Times New Roman" w:cs="Times New Roman"/>
          <w:b w:val="0"/>
          <w:i w:val="0"/>
          <w:color w:val="auto"/>
          <w:sz w:val="28"/>
          <w:szCs w:val="28"/>
        </w:rPr>
        <w:t>»</w:t>
      </w:r>
      <w:r w:rsidR="00F167C3" w:rsidRPr="003B24CF">
        <w:rPr>
          <w:rFonts w:ascii="Times New Roman" w:hAnsi="Times New Roman" w:cs="Times New Roman"/>
          <w:sz w:val="28"/>
          <w:szCs w:val="28"/>
        </w:rPr>
        <w:t xml:space="preserve">, </w:t>
      </w:r>
      <w:r w:rsidR="00F167C3" w:rsidRPr="003B24CF">
        <w:rPr>
          <w:rStyle w:val="fill"/>
          <w:rFonts w:ascii="Times New Roman" w:hAnsi="Times New Roman" w:cs="Times New Roman"/>
          <w:b w:val="0"/>
          <w:i w:val="0"/>
          <w:color w:val="auto"/>
          <w:sz w:val="28"/>
          <w:szCs w:val="28"/>
        </w:rPr>
        <w:t>«Зарплата</w:t>
      </w:r>
      <w:r w:rsidR="000246CC">
        <w:rPr>
          <w:rStyle w:val="fill"/>
          <w:rFonts w:ascii="Times New Roman" w:hAnsi="Times New Roman" w:cs="Times New Roman"/>
          <w:b w:val="0"/>
          <w:i w:val="0"/>
          <w:color w:val="auto"/>
          <w:sz w:val="28"/>
          <w:szCs w:val="28"/>
        </w:rPr>
        <w:t xml:space="preserve"> и кадры государственного учреждения</w:t>
      </w:r>
      <w:r w:rsidR="00F167C3" w:rsidRPr="003B24CF">
        <w:rPr>
          <w:rStyle w:val="fill"/>
          <w:rFonts w:ascii="Times New Roman" w:hAnsi="Times New Roman" w:cs="Times New Roman"/>
          <w:b w:val="0"/>
          <w:i w:val="0"/>
          <w:color w:val="auto"/>
          <w:sz w:val="28"/>
          <w:szCs w:val="28"/>
        </w:rPr>
        <w:t>»</w:t>
      </w:r>
      <w:r w:rsidR="00AA0D91" w:rsidRPr="003B24CF">
        <w:rPr>
          <w:rStyle w:val="fill"/>
          <w:rFonts w:ascii="Times New Roman" w:hAnsi="Times New Roman" w:cs="Times New Roman"/>
          <w:b w:val="0"/>
          <w:i w:val="0"/>
          <w:color w:val="auto"/>
          <w:sz w:val="28"/>
          <w:szCs w:val="28"/>
        </w:rPr>
        <w:t xml:space="preserve"> и </w:t>
      </w:r>
      <w:r w:rsidR="000246CC">
        <w:rPr>
          <w:rStyle w:val="fill"/>
          <w:rFonts w:ascii="Times New Roman" w:hAnsi="Times New Roman" w:cs="Times New Roman"/>
          <w:b w:val="0"/>
          <w:i w:val="0"/>
          <w:color w:val="auto"/>
          <w:sz w:val="28"/>
          <w:szCs w:val="28"/>
        </w:rPr>
        <w:t xml:space="preserve">ежедневно </w:t>
      </w:r>
      <w:r w:rsidR="000246CC">
        <w:rPr>
          <w:rFonts w:ascii="Times New Roman" w:hAnsi="Times New Roman" w:cs="Times New Roman"/>
          <w:sz w:val="28"/>
          <w:szCs w:val="28"/>
        </w:rPr>
        <w:t>АС «Бюджет</w:t>
      </w:r>
      <w:r w:rsidR="00AA0D91" w:rsidRPr="003B24CF">
        <w:rPr>
          <w:rFonts w:ascii="Times New Roman" w:hAnsi="Times New Roman" w:cs="Times New Roman"/>
          <w:sz w:val="28"/>
          <w:szCs w:val="28"/>
        </w:rPr>
        <w:t>»</w:t>
      </w:r>
      <w:r w:rsidRPr="003B24CF">
        <w:rPr>
          <w:rFonts w:ascii="Times New Roman" w:hAnsi="Times New Roman" w:cs="Times New Roman"/>
          <w:sz w:val="28"/>
          <w:szCs w:val="28"/>
        </w:rPr>
        <w:t>;</w:t>
      </w:r>
    </w:p>
    <w:p w:rsidR="00FD3993" w:rsidRPr="003B24CF" w:rsidRDefault="00FD3993" w:rsidP="003B24CF">
      <w:pPr>
        <w:numPr>
          <w:ilvl w:val="0"/>
          <w:numId w:val="8"/>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по итогам квартала и отчетного года после сдачи отчетности производится </w:t>
      </w:r>
      <w:r w:rsidRPr="003B24CF">
        <w:rPr>
          <w:rFonts w:ascii="Times New Roman" w:hAnsi="Times New Roman" w:cs="Times New Roman"/>
          <w:sz w:val="28"/>
          <w:szCs w:val="28"/>
        </w:rPr>
        <w:br/>
        <w:t xml:space="preserve">запись копии базы данных на внешний носитель – CD-диск, который хранится в </w:t>
      </w:r>
      <w:r w:rsidRPr="003B24CF">
        <w:rPr>
          <w:rFonts w:ascii="Times New Roman" w:hAnsi="Times New Roman" w:cs="Times New Roman"/>
          <w:sz w:val="28"/>
          <w:szCs w:val="28"/>
        </w:rPr>
        <w:br/>
        <w:t>сейфе главного бухгалтера;</w:t>
      </w:r>
    </w:p>
    <w:p w:rsidR="00FD3993" w:rsidRPr="003B24CF" w:rsidRDefault="00FD3993" w:rsidP="003B24CF">
      <w:pPr>
        <w:numPr>
          <w:ilvl w:val="0"/>
          <w:numId w:val="8"/>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lastRenderedPageBreak/>
        <w:t xml:space="preserve">по итогам каждого календарного месяца бухгалтерские регистры, </w:t>
      </w:r>
      <w:r w:rsidRPr="003B24CF">
        <w:rPr>
          <w:rFonts w:ascii="Times New Roman" w:hAnsi="Times New Roman" w:cs="Times New Roman"/>
          <w:sz w:val="28"/>
          <w:szCs w:val="28"/>
        </w:rPr>
        <w:br/>
        <w:t>сформированные в электронном виде, распечатываются на бумажный носитель и подшиваются в отдельные папки в хронологическом порядке.</w:t>
      </w:r>
    </w:p>
    <w:p w:rsidR="00FD3993" w:rsidRPr="003B24CF" w:rsidRDefault="00FD399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19 Инструкции к Единому плану счетов № 157н</w:t>
      </w:r>
      <w:r w:rsidR="006745A1" w:rsidRPr="003B24CF">
        <w:rPr>
          <w:rFonts w:ascii="Times New Roman" w:hAnsi="Times New Roman" w:cs="Times New Roman"/>
          <w:sz w:val="28"/>
          <w:szCs w:val="28"/>
        </w:rPr>
        <w:t xml:space="preserve">, пункт 33 </w:t>
      </w:r>
      <w:r w:rsidR="003B459C" w:rsidRPr="003B24CF">
        <w:rPr>
          <w:rFonts w:ascii="Times New Roman" w:hAnsi="Times New Roman" w:cs="Times New Roman"/>
          <w:sz w:val="28"/>
          <w:szCs w:val="28"/>
        </w:rPr>
        <w:t>Стандарта</w:t>
      </w:r>
      <w:r w:rsidR="00D22208" w:rsidRPr="003B24CF">
        <w:rPr>
          <w:rFonts w:ascii="Times New Roman" w:hAnsi="Times New Roman" w:cs="Times New Roman"/>
          <w:sz w:val="28"/>
          <w:szCs w:val="28"/>
        </w:rPr>
        <w:t xml:space="preserve"> «Концептуальные основы бухучета и отчетности»</w:t>
      </w:r>
      <w:r w:rsidRPr="003B24CF">
        <w:rPr>
          <w:rFonts w:ascii="Times New Roman" w:hAnsi="Times New Roman" w:cs="Times New Roman"/>
          <w:sz w:val="28"/>
          <w:szCs w:val="28"/>
        </w:rPr>
        <w:t>.</w:t>
      </w:r>
    </w:p>
    <w:p w:rsidR="00AA0D91" w:rsidRPr="003B24CF" w:rsidRDefault="00AA0D9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C7E93" w:rsidRPr="00CC7E93" w:rsidRDefault="00AA0D91" w:rsidP="00CC7E93">
      <w:pPr>
        <w:pStyle w:val="Default"/>
        <w:jc w:val="both"/>
        <w:rPr>
          <w:rFonts w:ascii="Times New Roman" w:hAnsi="Times New Roman" w:cs="Times New Roman"/>
          <w:sz w:val="28"/>
          <w:szCs w:val="28"/>
        </w:rPr>
      </w:pPr>
      <w:r w:rsidRPr="003B24CF">
        <w:rPr>
          <w:rFonts w:ascii="Times New Roman" w:hAnsi="Times New Roman" w:cs="Times New Roman"/>
          <w:sz w:val="28"/>
          <w:szCs w:val="28"/>
        </w:rPr>
        <w:t>5. При обнаружении в регистрах учета ошибок бухгалтер анализиру</w:t>
      </w:r>
      <w:r w:rsidR="000246CC">
        <w:rPr>
          <w:rFonts w:ascii="Times New Roman" w:hAnsi="Times New Roman" w:cs="Times New Roman"/>
          <w:sz w:val="28"/>
          <w:szCs w:val="28"/>
        </w:rPr>
        <w:t>е</w:t>
      </w:r>
      <w:r w:rsidRPr="003B24CF">
        <w:rPr>
          <w:rFonts w:ascii="Times New Roman" w:hAnsi="Times New Roman" w:cs="Times New Roman"/>
          <w:sz w:val="28"/>
          <w:szCs w:val="28"/>
        </w:rPr>
        <w:t>т ошибочные данные, внос</w:t>
      </w:r>
      <w:r w:rsidR="000246CC">
        <w:rPr>
          <w:rFonts w:ascii="Times New Roman" w:hAnsi="Times New Roman" w:cs="Times New Roman"/>
          <w:sz w:val="28"/>
          <w:szCs w:val="28"/>
        </w:rPr>
        <w:t>и</w:t>
      </w:r>
      <w:r w:rsidRPr="003B24CF">
        <w:rPr>
          <w:rFonts w:ascii="Times New Roman" w:hAnsi="Times New Roman" w:cs="Times New Roman"/>
          <w:sz w:val="28"/>
          <w:szCs w:val="28"/>
        </w:rPr>
        <w:t xml:space="preserve">т исправления в </w:t>
      </w:r>
      <w:r w:rsidR="006C2835" w:rsidRPr="003B24CF">
        <w:rPr>
          <w:rFonts w:ascii="Times New Roman" w:hAnsi="Times New Roman" w:cs="Times New Roman"/>
          <w:sz w:val="28"/>
          <w:szCs w:val="28"/>
        </w:rPr>
        <w:t>регистры бухучета и при необходимости</w:t>
      </w:r>
      <w:r w:rsidR="00A83247" w:rsidRPr="003B24CF">
        <w:rPr>
          <w:rFonts w:ascii="Times New Roman" w:hAnsi="Times New Roman" w:cs="Times New Roman"/>
          <w:sz w:val="28"/>
          <w:szCs w:val="28"/>
        </w:rPr>
        <w:t xml:space="preserve"> –</w:t>
      </w:r>
      <w:r w:rsidR="006C2835" w:rsidRPr="003B24CF">
        <w:rPr>
          <w:rFonts w:ascii="Times New Roman" w:hAnsi="Times New Roman" w:cs="Times New Roman"/>
          <w:sz w:val="28"/>
          <w:szCs w:val="28"/>
        </w:rPr>
        <w:t xml:space="preserve"> в первичные документы.  </w:t>
      </w:r>
      <w:r w:rsidR="00CC7E93" w:rsidRPr="00CC7E93">
        <w:rPr>
          <w:rFonts w:ascii="Times New Roman" w:hAnsi="Times New Roman" w:cs="Times New Roman"/>
          <w:sz w:val="28"/>
          <w:szCs w:val="28"/>
        </w:rPr>
        <w:t xml:space="preserve">Исправления нужно вносить с учетом следующих положений: </w:t>
      </w:r>
    </w:p>
    <w:p w:rsidR="00CC7E93" w:rsidRPr="00CC7E93" w:rsidRDefault="00CC7E93" w:rsidP="00CC7E93">
      <w:pPr>
        <w:pStyle w:val="Default"/>
        <w:rPr>
          <w:rFonts w:ascii="Times New Roman" w:hAnsi="Times New Roman" w:cs="Times New Roman"/>
          <w:sz w:val="28"/>
          <w:szCs w:val="28"/>
        </w:rPr>
      </w:pPr>
      <w:r w:rsidRPr="00CC7E93">
        <w:rPr>
          <w:rFonts w:ascii="Times New Roman" w:hAnsi="Times New Roman" w:cs="Times New Roman"/>
          <w:sz w:val="28"/>
          <w:szCs w:val="28"/>
        </w:rPr>
        <w:t xml:space="preserve">доначисления или снятие начислений исправляется за счет доходов и расходов текущего года дополнительной бухгалтерской записью или способом «красное сторно»; </w:t>
      </w:r>
    </w:p>
    <w:p w:rsidR="00CC7E93" w:rsidRPr="00CC7E93" w:rsidRDefault="00CC7E93" w:rsidP="00CC7E93">
      <w:pPr>
        <w:pStyle w:val="Default"/>
        <w:rPr>
          <w:rFonts w:ascii="Times New Roman" w:hAnsi="Times New Roman" w:cs="Times New Roman"/>
          <w:sz w:val="28"/>
          <w:szCs w:val="28"/>
        </w:rPr>
      </w:pPr>
      <w:r w:rsidRPr="00CC7E93">
        <w:rPr>
          <w:rFonts w:ascii="Times New Roman" w:hAnsi="Times New Roman" w:cs="Times New Roman"/>
          <w:sz w:val="28"/>
          <w:szCs w:val="28"/>
        </w:rPr>
        <w:t xml:space="preserve">при восстановлении в учете остатков прошлых лет применяется счет 0.401.10.180 «Прочие доходы». </w:t>
      </w:r>
    </w:p>
    <w:p w:rsidR="00AA0D91" w:rsidRPr="003B24CF" w:rsidRDefault="006C2835"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18 Инструкции к Единому плану счетов № 157н</w:t>
      </w:r>
    </w:p>
    <w:p w:rsidR="00FD3993" w:rsidRPr="003B24CF" w:rsidRDefault="006C2835"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A0D91" w:rsidRPr="003B24CF" w:rsidRDefault="00AA0D9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lang w:val="en-US"/>
        </w:rPr>
        <w:t>III</w:t>
      </w:r>
      <w:r w:rsidRPr="003B24CF">
        <w:rPr>
          <w:rFonts w:ascii="Times New Roman" w:hAnsi="Times New Roman" w:cs="Times New Roman"/>
          <w:b/>
          <w:bCs/>
          <w:sz w:val="28"/>
          <w:szCs w:val="28"/>
        </w:rPr>
        <w:t>. Рабочий План счетов</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AA0D9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w:t>
      </w:r>
      <w:r w:rsidR="007468DC" w:rsidRPr="003B24CF">
        <w:rPr>
          <w:rFonts w:ascii="Times New Roman" w:hAnsi="Times New Roman" w:cs="Times New Roman"/>
          <w:sz w:val="28"/>
          <w:szCs w:val="28"/>
        </w:rPr>
        <w:t>. Бюджетный учет ведется с использованием рабочего Плана счетов (приложение</w:t>
      </w:r>
      <w:r w:rsidR="00ED5C7D">
        <w:rPr>
          <w:rFonts w:ascii="Times New Roman" w:hAnsi="Times New Roman" w:cs="Times New Roman"/>
          <w:sz w:val="28"/>
          <w:szCs w:val="28"/>
        </w:rPr>
        <w:t>3</w:t>
      </w:r>
      <w:r w:rsidR="007468DC" w:rsidRPr="003B24CF">
        <w:rPr>
          <w:rFonts w:ascii="Times New Roman" w:hAnsi="Times New Roman" w:cs="Times New Roman"/>
          <w:sz w:val="28"/>
          <w:szCs w:val="28"/>
        </w:rPr>
        <w:t xml:space="preserve">), разработанного в соответствии с Инструкцией к Единому плану счетов № 157н, Инструкцией № 162н. </w:t>
      </w:r>
    </w:p>
    <w:p w:rsidR="000146D4"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пункты 2 и 6 Инструкции к Единому плану счетов № 157н</w:t>
      </w:r>
      <w:r w:rsidR="009B63BC" w:rsidRPr="003B24CF">
        <w:rPr>
          <w:rFonts w:ascii="Times New Roman" w:hAnsi="Times New Roman" w:cs="Times New Roman"/>
          <w:sz w:val="28"/>
          <w:szCs w:val="28"/>
        </w:rPr>
        <w:t xml:space="preserve">, пункт 19 </w:t>
      </w:r>
      <w:r w:rsidR="003B459C" w:rsidRPr="003B24CF">
        <w:rPr>
          <w:rFonts w:ascii="Times New Roman" w:hAnsi="Times New Roman" w:cs="Times New Roman"/>
          <w:sz w:val="28"/>
          <w:szCs w:val="28"/>
        </w:rPr>
        <w:t>Стандарта</w:t>
      </w:r>
      <w:r w:rsidR="00D22208" w:rsidRPr="003B24CF">
        <w:rPr>
          <w:rFonts w:ascii="Times New Roman" w:hAnsi="Times New Roman" w:cs="Times New Roman"/>
          <w:sz w:val="28"/>
          <w:szCs w:val="28"/>
        </w:rPr>
        <w:t xml:space="preserve"> «Концептуальные основы бухучета и отчетности»</w:t>
      </w:r>
      <w:r w:rsidRPr="003B24CF">
        <w:rPr>
          <w:rFonts w:ascii="Times New Roman" w:hAnsi="Times New Roman" w:cs="Times New Roman"/>
          <w:sz w:val="28"/>
          <w:szCs w:val="28"/>
        </w:rPr>
        <w:t>.</w:t>
      </w:r>
    </w:p>
    <w:p w:rsidR="009F5349" w:rsidRDefault="009F534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F5349" w:rsidRPr="009F5349" w:rsidRDefault="009F534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F5349">
        <w:rPr>
          <w:rFonts w:ascii="Times New Roman" w:hAnsi="Times New Roman" w:cs="Times New Roman"/>
          <w:sz w:val="28"/>
          <w:szCs w:val="28"/>
        </w:rPr>
        <w:t>При отражении в бухучете хозяйственных операций 1–18 разряды номера счета Рабочего плана счетов формируются следующим образом:</w:t>
      </w:r>
    </w:p>
    <w:tbl>
      <w:tblPr>
        <w:tblW w:w="0" w:type="auto"/>
        <w:tblBorders>
          <w:top w:val="nil"/>
          <w:left w:val="nil"/>
          <w:bottom w:val="nil"/>
          <w:right w:val="nil"/>
        </w:tblBorders>
        <w:tblLayout w:type="fixed"/>
        <w:tblLook w:val="0000"/>
      </w:tblPr>
      <w:tblGrid>
        <w:gridCol w:w="5026"/>
        <w:gridCol w:w="5026"/>
      </w:tblGrid>
      <w:tr w:rsidR="009F5349" w:rsidRPr="009F5349" w:rsidTr="009F5349">
        <w:trPr>
          <w:trHeight w:val="208"/>
        </w:trPr>
        <w:tc>
          <w:tcPr>
            <w:tcW w:w="5026" w:type="dxa"/>
          </w:tcPr>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b/>
                <w:bCs/>
                <w:sz w:val="28"/>
                <w:szCs w:val="28"/>
              </w:rPr>
              <w:t xml:space="preserve">Разряд номера счета </w:t>
            </w:r>
          </w:p>
        </w:tc>
        <w:tc>
          <w:tcPr>
            <w:tcW w:w="5026" w:type="dxa"/>
          </w:tcPr>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b/>
                <w:bCs/>
                <w:sz w:val="28"/>
                <w:szCs w:val="28"/>
              </w:rPr>
              <w:t xml:space="preserve">Код </w:t>
            </w:r>
          </w:p>
        </w:tc>
      </w:tr>
      <w:tr w:rsidR="009F5349" w:rsidRPr="009F5349" w:rsidTr="009F5349">
        <w:trPr>
          <w:trHeight w:val="323"/>
        </w:trPr>
        <w:tc>
          <w:tcPr>
            <w:tcW w:w="5026" w:type="dxa"/>
          </w:tcPr>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1–4 </w:t>
            </w:r>
          </w:p>
        </w:tc>
        <w:tc>
          <w:tcPr>
            <w:tcW w:w="5026" w:type="dxa"/>
          </w:tcPr>
          <w:p w:rsidR="009F5349" w:rsidRPr="009F5349" w:rsidRDefault="009F5349" w:rsidP="009F5349">
            <w:pPr>
              <w:pStyle w:val="Default"/>
              <w:rPr>
                <w:rFonts w:ascii="Times New Roman" w:hAnsi="Times New Roman" w:cs="Times New Roman"/>
                <w:sz w:val="28"/>
                <w:szCs w:val="28"/>
              </w:rPr>
            </w:pPr>
            <w:r w:rsidRPr="009F5349">
              <w:rPr>
                <w:rFonts w:ascii="Times New Roman" w:hAnsi="Times New Roman" w:cs="Times New Roman"/>
                <w:iCs/>
                <w:sz w:val="28"/>
                <w:szCs w:val="28"/>
              </w:rPr>
              <w:t>Аналитический код вида услуги</w:t>
            </w:r>
          </w:p>
        </w:tc>
      </w:tr>
      <w:tr w:rsidR="009F5349" w:rsidRPr="009F5349" w:rsidTr="009F5349">
        <w:trPr>
          <w:trHeight w:val="93"/>
        </w:trPr>
        <w:tc>
          <w:tcPr>
            <w:tcW w:w="5026" w:type="dxa"/>
          </w:tcPr>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5–14 </w:t>
            </w:r>
          </w:p>
        </w:tc>
        <w:tc>
          <w:tcPr>
            <w:tcW w:w="5026" w:type="dxa"/>
          </w:tcPr>
          <w:p w:rsidR="009F5349" w:rsidRPr="009F5349" w:rsidRDefault="009F5349">
            <w:pPr>
              <w:pStyle w:val="Default"/>
              <w:rPr>
                <w:rFonts w:ascii="Times New Roman" w:hAnsi="Times New Roman" w:cs="Times New Roman"/>
                <w:sz w:val="28"/>
                <w:szCs w:val="28"/>
              </w:rPr>
            </w:pPr>
            <w:r>
              <w:rPr>
                <w:rFonts w:ascii="Times New Roman" w:hAnsi="Times New Roman" w:cs="Times New Roman"/>
                <w:sz w:val="28"/>
                <w:szCs w:val="28"/>
              </w:rPr>
              <w:t>Целевая статья</w:t>
            </w:r>
          </w:p>
        </w:tc>
      </w:tr>
      <w:tr w:rsidR="009F5349" w:rsidRPr="009F5349" w:rsidTr="009F5349">
        <w:trPr>
          <w:trHeight w:val="674"/>
        </w:trPr>
        <w:tc>
          <w:tcPr>
            <w:tcW w:w="5026" w:type="dxa"/>
          </w:tcPr>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15–17 </w:t>
            </w:r>
          </w:p>
        </w:tc>
        <w:tc>
          <w:tcPr>
            <w:tcW w:w="5026" w:type="dxa"/>
          </w:tcPr>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iCs/>
                <w:sz w:val="28"/>
                <w:szCs w:val="28"/>
              </w:rPr>
              <w:t xml:space="preserve">Код вида поступлений или выбытий, соответствующий: </w:t>
            </w:r>
          </w:p>
          <w:p w:rsidR="009F5349" w:rsidRPr="009F5349" w:rsidRDefault="009F5349" w:rsidP="009F5349">
            <w:pPr>
              <w:pStyle w:val="Default"/>
              <w:numPr>
                <w:ilvl w:val="0"/>
                <w:numId w:val="25"/>
              </w:numPr>
              <w:rPr>
                <w:rFonts w:ascii="Times New Roman" w:hAnsi="Times New Roman" w:cs="Times New Roman"/>
                <w:sz w:val="28"/>
                <w:szCs w:val="28"/>
              </w:rPr>
            </w:pPr>
            <w:r w:rsidRPr="009F5349">
              <w:rPr>
                <w:rFonts w:ascii="Times New Roman" w:hAnsi="Times New Roman" w:cs="Times New Roman"/>
                <w:sz w:val="28"/>
                <w:szCs w:val="28"/>
              </w:rPr>
              <w:t xml:space="preserve">аналитической группе подвида доходов бюджетов; </w:t>
            </w:r>
          </w:p>
          <w:p w:rsidR="009F5349" w:rsidRPr="009F5349" w:rsidRDefault="009F5349" w:rsidP="009F5349">
            <w:pPr>
              <w:pStyle w:val="Default"/>
              <w:numPr>
                <w:ilvl w:val="0"/>
                <w:numId w:val="25"/>
              </w:numPr>
              <w:rPr>
                <w:rFonts w:ascii="Times New Roman" w:hAnsi="Times New Roman" w:cs="Times New Roman"/>
                <w:sz w:val="28"/>
                <w:szCs w:val="28"/>
              </w:rPr>
            </w:pPr>
            <w:r w:rsidRPr="009F5349">
              <w:rPr>
                <w:rFonts w:ascii="Times New Roman" w:hAnsi="Times New Roman" w:cs="Times New Roman"/>
                <w:sz w:val="28"/>
                <w:szCs w:val="28"/>
              </w:rPr>
              <w:t xml:space="preserve">коду вида расходов; </w:t>
            </w:r>
          </w:p>
          <w:p w:rsidR="009F5349" w:rsidRPr="009F5349" w:rsidRDefault="009F5349" w:rsidP="009F5349">
            <w:pPr>
              <w:pStyle w:val="Default"/>
              <w:numPr>
                <w:ilvl w:val="0"/>
                <w:numId w:val="25"/>
              </w:numPr>
              <w:rPr>
                <w:rFonts w:ascii="Times New Roman" w:hAnsi="Times New Roman" w:cs="Times New Roman"/>
                <w:sz w:val="28"/>
                <w:szCs w:val="28"/>
              </w:rPr>
            </w:pPr>
            <w:r w:rsidRPr="009F5349">
              <w:rPr>
                <w:rFonts w:ascii="Times New Roman" w:hAnsi="Times New Roman" w:cs="Times New Roman"/>
                <w:sz w:val="28"/>
                <w:szCs w:val="28"/>
              </w:rPr>
              <w:t>аналитической группе вида источников финансирования дефицитов бюджетов</w:t>
            </w:r>
          </w:p>
        </w:tc>
      </w:tr>
      <w:tr w:rsidR="009F5349" w:rsidRPr="009F5349" w:rsidTr="009F5349">
        <w:trPr>
          <w:trHeight w:val="1117"/>
        </w:trPr>
        <w:tc>
          <w:tcPr>
            <w:tcW w:w="5026" w:type="dxa"/>
          </w:tcPr>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18 </w:t>
            </w:r>
          </w:p>
        </w:tc>
        <w:tc>
          <w:tcPr>
            <w:tcW w:w="5026" w:type="dxa"/>
          </w:tcPr>
          <w:p w:rsidR="009F5349" w:rsidRDefault="009F5349">
            <w:pPr>
              <w:pStyle w:val="Default"/>
              <w:rPr>
                <w:rFonts w:ascii="Times New Roman" w:hAnsi="Times New Roman" w:cs="Times New Roman"/>
                <w:iCs/>
                <w:sz w:val="28"/>
                <w:szCs w:val="28"/>
              </w:rPr>
            </w:pPr>
            <w:r w:rsidRPr="009F5349">
              <w:rPr>
                <w:rFonts w:ascii="Times New Roman" w:hAnsi="Times New Roman" w:cs="Times New Roman"/>
                <w:iCs/>
                <w:sz w:val="28"/>
                <w:szCs w:val="28"/>
              </w:rPr>
              <w:t xml:space="preserve">Код вида финансового обеспечения (деятельности) </w:t>
            </w:r>
          </w:p>
          <w:p w:rsidR="009F5349" w:rsidRPr="009F5349" w:rsidRDefault="009F5349">
            <w:pPr>
              <w:pStyle w:val="Default"/>
              <w:rPr>
                <w:rFonts w:ascii="Times New Roman" w:hAnsi="Times New Roman" w:cs="Times New Roman"/>
                <w:sz w:val="28"/>
                <w:szCs w:val="28"/>
              </w:rPr>
            </w:pPr>
            <w:r>
              <w:rPr>
                <w:rFonts w:ascii="Times New Roman" w:hAnsi="Times New Roman" w:cs="Times New Roman"/>
                <w:iCs/>
                <w:sz w:val="28"/>
                <w:szCs w:val="28"/>
              </w:rPr>
              <w:t>1 – бюджетная деятельность</w:t>
            </w:r>
          </w:p>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2 – приносящая доход деятельность (собственные доходы учреждения); </w:t>
            </w:r>
          </w:p>
          <w:p w:rsidR="009F5349" w:rsidRPr="009F5349" w:rsidRDefault="009F5349">
            <w:pPr>
              <w:pStyle w:val="Default"/>
              <w:rPr>
                <w:rFonts w:ascii="Times New Roman" w:hAnsi="Times New Roman" w:cs="Times New Roman"/>
                <w:sz w:val="28"/>
                <w:szCs w:val="28"/>
              </w:rPr>
            </w:pPr>
            <w:r>
              <w:rPr>
                <w:rFonts w:ascii="Times New Roman" w:hAnsi="Times New Roman" w:cs="Times New Roman"/>
                <w:sz w:val="28"/>
                <w:szCs w:val="28"/>
              </w:rPr>
              <w:t>3</w:t>
            </w:r>
            <w:r w:rsidRPr="009F5349">
              <w:rPr>
                <w:rFonts w:ascii="Times New Roman" w:hAnsi="Times New Roman" w:cs="Times New Roman"/>
                <w:sz w:val="28"/>
                <w:szCs w:val="28"/>
              </w:rPr>
              <w:t xml:space="preserve"> – средства во временном распоряжении; </w:t>
            </w:r>
          </w:p>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4 – субсидия на выполнение </w:t>
            </w:r>
            <w:r w:rsidRPr="009F5349">
              <w:rPr>
                <w:rFonts w:ascii="Times New Roman" w:hAnsi="Times New Roman" w:cs="Times New Roman"/>
                <w:sz w:val="28"/>
                <w:szCs w:val="28"/>
              </w:rPr>
              <w:lastRenderedPageBreak/>
              <w:t xml:space="preserve">государственного задания; </w:t>
            </w:r>
          </w:p>
          <w:p w:rsidR="009F5349" w:rsidRPr="009F5349" w:rsidRDefault="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5 – субсидии на иные цели; </w:t>
            </w:r>
          </w:p>
          <w:p w:rsidR="009F5349" w:rsidRPr="009F5349" w:rsidRDefault="009F5349" w:rsidP="009F5349">
            <w:pPr>
              <w:pStyle w:val="Default"/>
              <w:rPr>
                <w:rFonts w:ascii="Times New Roman" w:hAnsi="Times New Roman" w:cs="Times New Roman"/>
                <w:sz w:val="28"/>
                <w:szCs w:val="28"/>
              </w:rPr>
            </w:pPr>
            <w:r w:rsidRPr="009F5349">
              <w:rPr>
                <w:rFonts w:ascii="Times New Roman" w:hAnsi="Times New Roman" w:cs="Times New Roman"/>
                <w:sz w:val="28"/>
                <w:szCs w:val="28"/>
              </w:rPr>
              <w:t xml:space="preserve">6 – субсидии на цели осуществления капитальных вложения </w:t>
            </w:r>
          </w:p>
        </w:tc>
      </w:tr>
    </w:tbl>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lastRenderedPageBreak/>
        <w:t> </w:t>
      </w:r>
    </w:p>
    <w:p w:rsidR="009F5349" w:rsidRDefault="00B51B1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Кроме забалансовых счетов, утвержденных в Инструкции к Единому плану счетов № 157н, </w:t>
      </w:r>
      <w:r w:rsidRPr="003B24CF">
        <w:rPr>
          <w:rStyle w:val="fill"/>
          <w:rFonts w:ascii="Times New Roman" w:hAnsi="Times New Roman" w:cs="Times New Roman"/>
          <w:b w:val="0"/>
          <w:i w:val="0"/>
          <w:color w:val="auto"/>
          <w:sz w:val="28"/>
          <w:szCs w:val="28"/>
        </w:rPr>
        <w:t>А</w:t>
      </w:r>
      <w:r w:rsidR="000246CC">
        <w:rPr>
          <w:rStyle w:val="fill"/>
          <w:rFonts w:ascii="Times New Roman" w:hAnsi="Times New Roman" w:cs="Times New Roman"/>
          <w:b w:val="0"/>
          <w:i w:val="0"/>
          <w:color w:val="auto"/>
          <w:sz w:val="28"/>
          <w:szCs w:val="28"/>
        </w:rPr>
        <w:t>дминистрация</w:t>
      </w:r>
      <w:r w:rsidRPr="003B24CF">
        <w:rPr>
          <w:rFonts w:ascii="Times New Roman" w:hAnsi="Times New Roman" w:cs="Times New Roman"/>
          <w:sz w:val="28"/>
          <w:szCs w:val="28"/>
        </w:rPr>
        <w:t xml:space="preserve"> применяет дополнительные забалансовые счета, утвержденные в Рабочем плане счетов (приложение </w:t>
      </w:r>
      <w:r w:rsidR="00ED5C7D">
        <w:rPr>
          <w:rFonts w:ascii="Times New Roman" w:hAnsi="Times New Roman" w:cs="Times New Roman"/>
          <w:sz w:val="28"/>
          <w:szCs w:val="28"/>
        </w:rPr>
        <w:t>3</w:t>
      </w:r>
      <w:r w:rsidRPr="003B24CF">
        <w:rPr>
          <w:rFonts w:ascii="Times New Roman" w:hAnsi="Times New Roman" w:cs="Times New Roman"/>
          <w:sz w:val="28"/>
          <w:szCs w:val="28"/>
        </w:rPr>
        <w:t>).</w:t>
      </w:r>
    </w:p>
    <w:p w:rsidR="00B51B18" w:rsidRPr="003B24CF" w:rsidRDefault="00B51B1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пункт 332 Инструкции к Единому плану счетов № 157н, пункт 19 </w:t>
      </w:r>
      <w:r w:rsidR="003B459C" w:rsidRPr="003B24CF">
        <w:rPr>
          <w:rFonts w:ascii="Times New Roman" w:hAnsi="Times New Roman" w:cs="Times New Roman"/>
          <w:sz w:val="28"/>
          <w:szCs w:val="28"/>
        </w:rPr>
        <w:t>Стандарта</w:t>
      </w:r>
      <w:r w:rsidR="00D22208" w:rsidRPr="003B24CF">
        <w:rPr>
          <w:rFonts w:ascii="Times New Roman" w:hAnsi="Times New Roman" w:cs="Times New Roman"/>
          <w:sz w:val="28"/>
          <w:szCs w:val="28"/>
        </w:rPr>
        <w:t xml:space="preserve"> «Концептуальные основы бухучета и отчетности»</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8C49C7" w:rsidRPr="003B24CF" w:rsidRDefault="008C49C7"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lang w:val="en-US"/>
        </w:rPr>
        <w:t>IV</w:t>
      </w:r>
      <w:r w:rsidRPr="003B24CF">
        <w:rPr>
          <w:rFonts w:ascii="Times New Roman" w:hAnsi="Times New Roman" w:cs="Times New Roman"/>
          <w:b/>
          <w:bCs/>
          <w:sz w:val="28"/>
          <w:szCs w:val="28"/>
        </w:rPr>
        <w:t>. Учет отдельных видов имущества и обязательств</w:t>
      </w:r>
    </w:p>
    <w:p w:rsidR="000146D4" w:rsidRPr="003B24CF" w:rsidRDefault="008C49C7"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A031C">
        <w:rPr>
          <w:rFonts w:ascii="Times New Roman" w:hAnsi="Times New Roman" w:cs="Times New Roman"/>
          <w:sz w:val="28"/>
          <w:szCs w:val="28"/>
        </w:rPr>
        <w:t> </w:t>
      </w:r>
      <w:r w:rsidR="00FA031C">
        <w:rPr>
          <w:rFonts w:ascii="Times New Roman" w:hAnsi="Times New Roman" w:cs="Times New Roman"/>
          <w:sz w:val="28"/>
          <w:szCs w:val="28"/>
        </w:rPr>
        <w:t xml:space="preserve">1. </w:t>
      </w:r>
      <w:r w:rsidR="00FA031C" w:rsidRPr="00FA031C">
        <w:rPr>
          <w:rFonts w:ascii="Times New Roman" w:hAnsi="Times New Roman" w:cs="Times New Roman"/>
          <w:sz w:val="28"/>
          <w:szCs w:val="28"/>
        </w:rPr>
        <w:t>Бухучет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w:t>
      </w:r>
      <w:r w:rsidR="00FA031C">
        <w:rPr>
          <w:rFonts w:ascii="Times New Roman" w:hAnsi="Times New Roman" w:cs="Times New Roman"/>
          <w:sz w:val="28"/>
          <w:szCs w:val="28"/>
        </w:rPr>
        <w:t>и</w:t>
      </w:r>
      <w:r w:rsidR="00FA031C" w:rsidRPr="00FA031C">
        <w:rPr>
          <w:rFonts w:ascii="Times New Roman" w:hAnsi="Times New Roman" w:cs="Times New Roman"/>
          <w:sz w:val="28"/>
          <w:szCs w:val="28"/>
        </w:rPr>
        <w:t>т бухгалтер</w:t>
      </w:r>
      <w:r w:rsidR="006803CF" w:rsidRPr="003B24CF">
        <w:rPr>
          <w:rFonts w:ascii="Times New Roman" w:hAnsi="Times New Roman" w:cs="Times New Roman"/>
          <w:sz w:val="28"/>
          <w:szCs w:val="28"/>
        </w:rPr>
        <w:t xml:space="preserve"> в соответствии с </w:t>
      </w:r>
      <w:r w:rsidR="00292E2F" w:rsidRPr="003B24CF">
        <w:rPr>
          <w:rFonts w:ascii="Times New Roman" w:hAnsi="Times New Roman" w:cs="Times New Roman"/>
          <w:sz w:val="28"/>
          <w:szCs w:val="28"/>
        </w:rPr>
        <w:t>П</w:t>
      </w:r>
      <w:r w:rsidR="006803CF" w:rsidRPr="003B24CF">
        <w:rPr>
          <w:rFonts w:ascii="Times New Roman" w:hAnsi="Times New Roman" w:cs="Times New Roman"/>
          <w:sz w:val="28"/>
          <w:szCs w:val="28"/>
        </w:rPr>
        <w:t>оложением о внутреннем финансовом контроле (</w:t>
      </w:r>
      <w:r w:rsidR="006803CF" w:rsidRPr="005421BE">
        <w:rPr>
          <w:rFonts w:ascii="Times New Roman" w:hAnsi="Times New Roman" w:cs="Times New Roman"/>
          <w:sz w:val="28"/>
          <w:szCs w:val="28"/>
        </w:rPr>
        <w:t xml:space="preserve">приложение </w:t>
      </w:r>
      <w:r w:rsidR="005421BE">
        <w:rPr>
          <w:rFonts w:ascii="Times New Roman" w:hAnsi="Times New Roman" w:cs="Times New Roman"/>
          <w:sz w:val="28"/>
          <w:szCs w:val="28"/>
        </w:rPr>
        <w:t>4</w:t>
      </w:r>
      <w:r w:rsidR="006803CF"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3 Инструкции к Единому плану счетов № 157н</w:t>
      </w:r>
      <w:r w:rsidR="00AD3784" w:rsidRPr="003B24CF">
        <w:rPr>
          <w:rFonts w:ascii="Times New Roman" w:hAnsi="Times New Roman" w:cs="Times New Roman"/>
          <w:sz w:val="28"/>
          <w:szCs w:val="28"/>
        </w:rPr>
        <w:t>, пункт 23 Стандарта</w:t>
      </w:r>
      <w:r w:rsidR="00D22208" w:rsidRPr="003B24CF">
        <w:rPr>
          <w:rFonts w:ascii="Times New Roman" w:hAnsi="Times New Roman" w:cs="Times New Roman"/>
          <w:sz w:val="28"/>
          <w:szCs w:val="28"/>
        </w:rPr>
        <w:t>«Концептуальные основы бухучета и отчетности»</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31610D" w:rsidRPr="000246CC" w:rsidRDefault="0031610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246CC">
        <w:rPr>
          <w:rFonts w:ascii="Times New Roman" w:hAnsi="Times New Roman" w:cs="Times New Roman"/>
          <w:iCs/>
          <w:sz w:val="28"/>
          <w:szCs w:val="28"/>
        </w:rPr>
        <w:t>2. Основные средства</w:t>
      </w:r>
    </w:p>
    <w:p w:rsidR="0031610D" w:rsidRPr="003B24CF" w:rsidRDefault="0031610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31610D" w:rsidRPr="003B24CF" w:rsidRDefault="0031610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2.1. </w:t>
      </w:r>
      <w:r w:rsidRPr="003B24CF">
        <w:rPr>
          <w:rStyle w:val="fill"/>
          <w:rFonts w:ascii="Times New Roman" w:hAnsi="Times New Roman" w:cs="Times New Roman"/>
          <w:b w:val="0"/>
          <w:i w:val="0"/>
          <w:color w:val="auto"/>
          <w:sz w:val="28"/>
          <w:szCs w:val="28"/>
        </w:rPr>
        <w:t>А</w:t>
      </w:r>
      <w:r w:rsidR="000246CC">
        <w:rPr>
          <w:rStyle w:val="fill"/>
          <w:rFonts w:ascii="Times New Roman" w:hAnsi="Times New Roman" w:cs="Times New Roman"/>
          <w:b w:val="0"/>
          <w:i w:val="0"/>
          <w:color w:val="auto"/>
          <w:sz w:val="28"/>
          <w:szCs w:val="28"/>
        </w:rPr>
        <w:t>дминистрация</w:t>
      </w:r>
      <w:r w:rsidRPr="003B24CF">
        <w:rPr>
          <w:rFonts w:ascii="Times New Roman" w:hAnsi="Times New Roman" w:cs="Times New Roman"/>
          <w:sz w:val="28"/>
          <w:szCs w:val="28"/>
        </w:rPr>
        <w:t xml:space="preserve"> учитывает в составе основных средств материальные объекты </w:t>
      </w:r>
      <w:r w:rsidR="00AD3784" w:rsidRPr="003B24CF">
        <w:rPr>
          <w:rFonts w:ascii="Times New Roman" w:hAnsi="Times New Roman" w:cs="Times New Roman"/>
          <w:sz w:val="28"/>
          <w:szCs w:val="28"/>
        </w:rPr>
        <w:t>имущества</w:t>
      </w:r>
      <w:r w:rsidR="00BE7343" w:rsidRPr="003B24CF">
        <w:rPr>
          <w:rFonts w:ascii="Times New Roman" w:hAnsi="Times New Roman" w:cs="Times New Roman"/>
          <w:sz w:val="28"/>
          <w:szCs w:val="28"/>
        </w:rPr>
        <w:t>,</w:t>
      </w:r>
      <w:r w:rsidRPr="003B24CF">
        <w:rPr>
          <w:rFonts w:ascii="Times New Roman" w:hAnsi="Times New Roman" w:cs="Times New Roman"/>
          <w:sz w:val="28"/>
          <w:szCs w:val="28"/>
        </w:rPr>
        <w:t>независимо от их стоимости</w:t>
      </w:r>
      <w:r w:rsidR="00BE7343" w:rsidRPr="003B24CF">
        <w:rPr>
          <w:rFonts w:ascii="Times New Roman" w:hAnsi="Times New Roman" w:cs="Times New Roman"/>
          <w:sz w:val="28"/>
          <w:szCs w:val="28"/>
        </w:rPr>
        <w:t>,</w:t>
      </w:r>
      <w:r w:rsidRPr="003B24CF">
        <w:rPr>
          <w:rFonts w:ascii="Times New Roman" w:hAnsi="Times New Roman" w:cs="Times New Roman"/>
          <w:sz w:val="28"/>
          <w:szCs w:val="28"/>
        </w:rPr>
        <w:t xml:space="preserve"> со сроком полезного использования более 12 месяцев, </w:t>
      </w:r>
      <w:r w:rsidR="00F23805" w:rsidRPr="003B24CF">
        <w:rPr>
          <w:rFonts w:ascii="Times New Roman" w:hAnsi="Times New Roman" w:cs="Times New Roman"/>
          <w:sz w:val="28"/>
          <w:szCs w:val="28"/>
        </w:rPr>
        <w:t>а также штампы, печати и инвентарь. Перечень объектов</w:t>
      </w:r>
      <w:r w:rsidR="00FE33E7" w:rsidRPr="003B24CF">
        <w:rPr>
          <w:rFonts w:ascii="Times New Roman" w:hAnsi="Times New Roman" w:cs="Times New Roman"/>
          <w:sz w:val="28"/>
          <w:szCs w:val="28"/>
        </w:rPr>
        <w:t>,</w:t>
      </w:r>
      <w:r w:rsidR="00F23805" w:rsidRPr="003B24CF">
        <w:rPr>
          <w:rFonts w:ascii="Times New Roman" w:hAnsi="Times New Roman" w:cs="Times New Roman"/>
          <w:sz w:val="28"/>
          <w:szCs w:val="28"/>
        </w:rPr>
        <w:t xml:space="preserve"> которые относятся к группе «Производственный и хозяйственный инвентарь»</w:t>
      </w:r>
      <w:r w:rsidR="00FE33E7" w:rsidRPr="003B24CF">
        <w:rPr>
          <w:rFonts w:ascii="Times New Roman" w:hAnsi="Times New Roman" w:cs="Times New Roman"/>
          <w:sz w:val="28"/>
          <w:szCs w:val="28"/>
        </w:rPr>
        <w:t>,</w:t>
      </w:r>
      <w:r w:rsidR="00F23805" w:rsidRPr="003B24CF">
        <w:rPr>
          <w:rFonts w:ascii="Times New Roman" w:hAnsi="Times New Roman" w:cs="Times New Roman"/>
          <w:sz w:val="28"/>
          <w:szCs w:val="28"/>
        </w:rPr>
        <w:t xml:space="preserve"> приведен в приложении </w:t>
      </w:r>
      <w:r w:rsidR="004533FE">
        <w:rPr>
          <w:rFonts w:ascii="Times New Roman" w:hAnsi="Times New Roman" w:cs="Times New Roman"/>
          <w:sz w:val="28"/>
          <w:szCs w:val="28"/>
        </w:rPr>
        <w:t>5</w:t>
      </w:r>
      <w:r w:rsidR="00D35BB6" w:rsidRPr="003B24CF">
        <w:rPr>
          <w:rFonts w:ascii="Times New Roman" w:hAnsi="Times New Roman" w:cs="Times New Roman"/>
          <w:sz w:val="28"/>
          <w:szCs w:val="28"/>
        </w:rPr>
        <w:t>.</w:t>
      </w:r>
    </w:p>
    <w:p w:rsidR="00D35BB6" w:rsidRPr="003B24CF" w:rsidRDefault="00D35BB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D35BB6" w:rsidRPr="003B24CF" w:rsidRDefault="00D35BB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D35BB6" w:rsidRPr="003B24CF" w:rsidRDefault="00D35BB6" w:rsidP="003B24CF">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объекты библиотечного фонда;</w:t>
      </w:r>
    </w:p>
    <w:p w:rsidR="00D35BB6" w:rsidRPr="003B24CF" w:rsidRDefault="00D35BB6" w:rsidP="003B24CF">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мебель для обстановки одного помещения – столы, стулья, стеллажи, шкафы, полки;</w:t>
      </w:r>
    </w:p>
    <w:p w:rsidR="00D35BB6" w:rsidRPr="003B24CF" w:rsidRDefault="00D35BB6" w:rsidP="003B24CF">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w:t>
      </w:r>
      <w:r w:rsidR="00A83247" w:rsidRPr="003B24CF">
        <w:rPr>
          <w:rFonts w:ascii="Times New Roman" w:hAnsi="Times New Roman" w:cs="Times New Roman"/>
          <w:sz w:val="28"/>
          <w:szCs w:val="28"/>
        </w:rPr>
        <w:t>и</w:t>
      </w:r>
      <w:r w:rsidRPr="003B24CF">
        <w:rPr>
          <w:rFonts w:ascii="Times New Roman" w:hAnsi="Times New Roman" w:cs="Times New Roman"/>
          <w:sz w:val="28"/>
          <w:szCs w:val="28"/>
        </w:rPr>
        <w:t>тели на жестких дисках;</w:t>
      </w:r>
    </w:p>
    <w:p w:rsidR="00594AD0" w:rsidRDefault="00594AD0" w:rsidP="00594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94AD0" w:rsidRPr="00594AD0" w:rsidRDefault="00594AD0" w:rsidP="00594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94AD0">
        <w:rPr>
          <w:rFonts w:ascii="Times New Roman" w:hAnsi="Times New Roman" w:cs="Times New Roman"/>
          <w:sz w:val="28"/>
          <w:szCs w:val="28"/>
        </w:rPr>
        <w:t>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013-2014, утвержденного приказом Росстандарта от 12 декабря 2014 г. № 2018-ст. Основание: пункт 45 Инструкции к Единому плану счетов № 157н.</w:t>
      </w:r>
    </w:p>
    <w:p w:rsidR="0009468D" w:rsidRDefault="0009468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35BB6" w:rsidRPr="003B24CF" w:rsidRDefault="00D35BB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Не считается существенной стоимость </w:t>
      </w:r>
      <w:r w:rsidRPr="004B1D66">
        <w:rPr>
          <w:rFonts w:ascii="Times New Roman" w:hAnsi="Times New Roman" w:cs="Times New Roman"/>
          <w:sz w:val="28"/>
          <w:szCs w:val="28"/>
        </w:rPr>
        <w:t>до 20 000 руб</w:t>
      </w:r>
      <w:r w:rsidRPr="003B24CF">
        <w:rPr>
          <w:rFonts w:ascii="Times New Roman" w:hAnsi="Times New Roman" w:cs="Times New Roman"/>
          <w:sz w:val="28"/>
          <w:szCs w:val="28"/>
        </w:rPr>
        <w:t>. за один имущественный объект.</w:t>
      </w:r>
    </w:p>
    <w:p w:rsidR="00D35BB6" w:rsidRPr="003B24CF" w:rsidRDefault="00D35BB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Необходимость объединения и конкретный перечень объединяемых объектов определяет комиссия по поступлению и выбытию активов.</w:t>
      </w:r>
    </w:p>
    <w:p w:rsidR="00D35BB6" w:rsidRPr="003B24CF" w:rsidRDefault="00D35BB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пункт 10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D35BB6" w:rsidRPr="003B24CF">
        <w:rPr>
          <w:rFonts w:ascii="Times New Roman" w:hAnsi="Times New Roman" w:cs="Times New Roman"/>
          <w:sz w:val="28"/>
          <w:szCs w:val="28"/>
        </w:rPr>
        <w:t>3</w:t>
      </w:r>
      <w:r w:rsidR="005A0CFB" w:rsidRPr="003B24CF">
        <w:rPr>
          <w:rFonts w:ascii="Times New Roman" w:hAnsi="Times New Roman" w:cs="Times New Roman"/>
          <w:sz w:val="28"/>
          <w:szCs w:val="28"/>
        </w:rPr>
        <w:t>.</w:t>
      </w:r>
      <w:r w:rsidRPr="003B24CF">
        <w:rPr>
          <w:rFonts w:ascii="Times New Roman" w:hAnsi="Times New Roman" w:cs="Times New Roman"/>
          <w:sz w:val="28"/>
          <w:szCs w:val="28"/>
        </w:rPr>
        <w:t xml:space="preserve"> Каждому объекту недвижимого, а также движимого имущества стоимостью свыше </w:t>
      </w:r>
      <w:r w:rsidR="00C605D8" w:rsidRPr="004B1D66">
        <w:rPr>
          <w:rFonts w:ascii="Times New Roman" w:hAnsi="Times New Roman" w:cs="Times New Roman"/>
          <w:sz w:val="28"/>
          <w:szCs w:val="28"/>
        </w:rPr>
        <w:t>10 000 </w:t>
      </w:r>
      <w:r w:rsidRPr="004B1D66">
        <w:rPr>
          <w:rFonts w:ascii="Times New Roman" w:hAnsi="Times New Roman" w:cs="Times New Roman"/>
          <w:sz w:val="28"/>
          <w:szCs w:val="28"/>
        </w:rPr>
        <w:t>руб</w:t>
      </w:r>
      <w:r w:rsidRPr="003B24CF">
        <w:rPr>
          <w:rFonts w:ascii="Times New Roman" w:hAnsi="Times New Roman" w:cs="Times New Roman"/>
          <w:sz w:val="28"/>
          <w:szCs w:val="28"/>
        </w:rPr>
        <w:t>. присваивается уникальный инвентарный номер, состоящий из десяти знаков.</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3B24CF">
        <w:rPr>
          <w:rFonts w:ascii="Times New Roman" w:hAnsi="Times New Roman" w:cs="Times New Roman"/>
          <w:sz w:val="28"/>
          <w:szCs w:val="28"/>
        </w:rPr>
        <w:br/>
        <w:t>2–4-й разряды – код объекта учета синтетического счета в Плане счетов бюджетного учета (приложение 1 к приказу Минфина России от 6 декабря 2010 № 162н);</w:t>
      </w:r>
      <w:r w:rsidRPr="003B24CF">
        <w:rPr>
          <w:rFonts w:ascii="Times New Roman" w:hAnsi="Times New Roman" w:cs="Times New Roman"/>
          <w:sz w:val="28"/>
          <w:szCs w:val="28"/>
        </w:rPr>
        <w:br/>
        <w:t>5–6-й разряды – код группы и вида синтетического счета Плана счетов бюджетного учета (приложение 1 к приказу Минфина России от 6 декабря 2010 № 162н);</w:t>
      </w:r>
      <w:r w:rsidRPr="003B24CF">
        <w:rPr>
          <w:rFonts w:ascii="Times New Roman" w:hAnsi="Times New Roman" w:cs="Times New Roman"/>
          <w:sz w:val="28"/>
          <w:szCs w:val="28"/>
        </w:rPr>
        <w:br/>
        <w:t>7–10-й разряды – порядковый номер нефинансового актива.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w:t>
      </w:r>
      <w:r w:rsidR="00C605D8" w:rsidRPr="003B24CF">
        <w:rPr>
          <w:rFonts w:ascii="Times New Roman" w:hAnsi="Times New Roman" w:cs="Times New Roman"/>
          <w:sz w:val="28"/>
          <w:szCs w:val="28"/>
        </w:rPr>
        <w:t xml:space="preserve">ункт 9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 </w:t>
      </w:r>
      <w:r w:rsidR="003B459C" w:rsidRPr="003B24CF">
        <w:rPr>
          <w:rFonts w:ascii="Times New Roman" w:hAnsi="Times New Roman" w:cs="Times New Roman"/>
          <w:sz w:val="28"/>
          <w:szCs w:val="28"/>
        </w:rPr>
        <w:t>пу</w:t>
      </w:r>
      <w:r w:rsidRPr="003B24CF">
        <w:rPr>
          <w:rFonts w:ascii="Times New Roman" w:hAnsi="Times New Roman" w:cs="Times New Roman"/>
          <w:sz w:val="28"/>
          <w:szCs w:val="28"/>
        </w:rPr>
        <w:t>нкт 46 Инструкции к Единому плану счетов № 157н.</w:t>
      </w:r>
    </w:p>
    <w:p w:rsidR="000146D4"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9B2CEB" w:rsidRPr="003B24CF">
        <w:rPr>
          <w:rFonts w:ascii="Times New Roman" w:hAnsi="Times New Roman" w:cs="Times New Roman"/>
          <w:sz w:val="28"/>
          <w:szCs w:val="28"/>
        </w:rPr>
        <w:t>4</w:t>
      </w:r>
      <w:r w:rsidR="007468DC" w:rsidRPr="003B24CF">
        <w:rPr>
          <w:rFonts w:ascii="Times New Roman" w:hAnsi="Times New Roman" w:cs="Times New Roman"/>
          <w:sz w:val="28"/>
          <w:szCs w:val="28"/>
        </w:rPr>
        <w:t>.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5C5E02"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2.5. </w:t>
      </w:r>
      <w:r w:rsidR="005C5E02" w:rsidRPr="003B24CF">
        <w:rPr>
          <w:rFonts w:ascii="Times New Roman" w:hAnsi="Times New Roman" w:cs="Times New Roman"/>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5C5E02" w:rsidRPr="003B24CF" w:rsidRDefault="005C5E02" w:rsidP="003B24CF">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машины и оборудование;</w:t>
      </w:r>
    </w:p>
    <w:p w:rsidR="005C5E02" w:rsidRPr="003B24CF" w:rsidRDefault="005C5E02" w:rsidP="003B24CF">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транспортные средства;</w:t>
      </w:r>
    </w:p>
    <w:p w:rsidR="005C5E02" w:rsidRPr="003B24CF" w:rsidRDefault="005C5E02" w:rsidP="003B24CF">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инвентарь производственный и хозяйственный;</w:t>
      </w:r>
    </w:p>
    <w:p w:rsidR="005C5E02" w:rsidRPr="003B24CF" w:rsidRDefault="005C5E02" w:rsidP="003B24CF">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многолетние насаждения;</w:t>
      </w:r>
    </w:p>
    <w:p w:rsidR="005C5E02" w:rsidRPr="003B24CF"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пункт 27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w:t>
      </w:r>
      <w:r w:rsidRPr="003B24CF">
        <w:rPr>
          <w:rFonts w:ascii="Times New Roman" w:hAnsi="Times New Roman" w:cs="Times New Roman"/>
          <w:sz w:val="28"/>
          <w:szCs w:val="28"/>
        </w:rPr>
        <w:t>.</w:t>
      </w:r>
    </w:p>
    <w:p w:rsidR="005C5E02" w:rsidRPr="003B24CF"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C5E02" w:rsidRPr="003B24CF"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C5E02" w:rsidRPr="003B24CF" w:rsidRDefault="005C5E02" w:rsidP="003B24C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площади;</w:t>
      </w:r>
    </w:p>
    <w:p w:rsidR="005C5E02" w:rsidRPr="003B24CF" w:rsidRDefault="005C5E02" w:rsidP="003B24C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lastRenderedPageBreak/>
        <w:t>объему;</w:t>
      </w:r>
    </w:p>
    <w:p w:rsidR="005C5E02" w:rsidRPr="003B24CF" w:rsidRDefault="005C5E02" w:rsidP="003B24C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весу;</w:t>
      </w:r>
    </w:p>
    <w:p w:rsidR="005C5E02" w:rsidRPr="003B24CF" w:rsidRDefault="005C5E02" w:rsidP="003B24CF">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иному показателю, установленному комиссией по поступлению и выбытию активов.</w:t>
      </w:r>
    </w:p>
    <w:p w:rsidR="005C5E02" w:rsidRPr="003B24CF"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3C4AFF" w:rsidRPr="003B24CF" w:rsidRDefault="003C4AFF"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2.7. </w:t>
      </w:r>
      <w:r w:rsidR="00FA59E8" w:rsidRPr="003B24CF">
        <w:rPr>
          <w:rFonts w:ascii="Times New Roman" w:hAnsi="Times New Roman" w:cs="Times New Roman"/>
          <w:sz w:val="28"/>
          <w:szCs w:val="28"/>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w:t>
      </w:r>
      <w:r w:rsidRPr="003B24CF">
        <w:rPr>
          <w:rFonts w:ascii="Times New Roman" w:hAnsi="Times New Roman" w:cs="Times New Roman"/>
          <w:sz w:val="28"/>
          <w:szCs w:val="28"/>
        </w:rPr>
        <w:t>. Данное правило применяется к следующим группам основных средств:</w:t>
      </w:r>
    </w:p>
    <w:p w:rsidR="003C4AFF" w:rsidRPr="003B24CF" w:rsidRDefault="003C4AFF" w:rsidP="003B24CF">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машины и оборудование;</w:t>
      </w:r>
    </w:p>
    <w:p w:rsidR="003C4AFF" w:rsidRPr="003B24CF" w:rsidRDefault="003C4AFF" w:rsidP="003B24CF">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транспортные средства;</w:t>
      </w:r>
    </w:p>
    <w:p w:rsidR="003C4AFF" w:rsidRPr="003B24CF" w:rsidRDefault="003C4AFF"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пункт 28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w:t>
      </w:r>
      <w:r w:rsidRPr="003B24CF">
        <w:rPr>
          <w:rFonts w:ascii="Times New Roman" w:hAnsi="Times New Roman" w:cs="Times New Roman"/>
          <w:sz w:val="28"/>
          <w:szCs w:val="28"/>
        </w:rPr>
        <w:t>.</w:t>
      </w:r>
    </w:p>
    <w:p w:rsidR="003C4AFF" w:rsidRPr="003B24CF" w:rsidRDefault="003C4AFF"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880F9F"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3C4AFF" w:rsidRPr="003B24CF">
        <w:rPr>
          <w:rFonts w:ascii="Times New Roman" w:hAnsi="Times New Roman" w:cs="Times New Roman"/>
          <w:sz w:val="28"/>
          <w:szCs w:val="28"/>
        </w:rPr>
        <w:t>8</w:t>
      </w:r>
      <w:r w:rsidRPr="003B24CF">
        <w:rPr>
          <w:rFonts w:ascii="Times New Roman" w:hAnsi="Times New Roman" w:cs="Times New Roman"/>
          <w:sz w:val="28"/>
          <w:szCs w:val="28"/>
        </w:rPr>
        <w:t>. Начисление амортизации осуществляется линейным методом.</w:t>
      </w:r>
    </w:p>
    <w:p w:rsidR="005C5E02" w:rsidRPr="003B24CF"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пункт 85 Инструкции к Единому плану счетов № 157н, пункты 36, 37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w:t>
      </w:r>
      <w:r w:rsidRPr="003B24CF">
        <w:rPr>
          <w:rFonts w:ascii="Times New Roman" w:hAnsi="Times New Roman" w:cs="Times New Roman"/>
          <w:sz w:val="28"/>
          <w:szCs w:val="28"/>
        </w:rPr>
        <w:t>.</w:t>
      </w:r>
    </w:p>
    <w:p w:rsidR="005C5E02" w:rsidRPr="003B24CF"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B40BCD"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3C4AFF" w:rsidRPr="003B24CF">
        <w:rPr>
          <w:rFonts w:ascii="Times New Roman" w:hAnsi="Times New Roman" w:cs="Times New Roman"/>
          <w:sz w:val="28"/>
          <w:szCs w:val="28"/>
        </w:rPr>
        <w:t>9</w:t>
      </w:r>
      <w:r w:rsidRPr="00B40BCD">
        <w:rPr>
          <w:rFonts w:ascii="Times New Roman" w:hAnsi="Times New Roman" w:cs="Times New Roman"/>
          <w:sz w:val="28"/>
          <w:szCs w:val="28"/>
        </w:rPr>
        <w:t xml:space="preserve">. </w:t>
      </w:r>
      <w:r w:rsidR="00B40BCD" w:rsidRPr="00B40BCD">
        <w:rPr>
          <w:rFonts w:ascii="Times New Roman" w:hAnsi="Times New Roman" w:cs="Times New Roman"/>
          <w:sz w:val="28"/>
          <w:szCs w:val="28"/>
        </w:rPr>
        <w:t xml:space="preserve">Переоценка основных средств производится в сроки и в порядке, устанавливаемые Правительством РФ. </w:t>
      </w:r>
    </w:p>
    <w:p w:rsidR="00B40BCD" w:rsidRDefault="00B40BC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40BCD">
        <w:rPr>
          <w:rFonts w:ascii="Times New Roman" w:hAnsi="Times New Roman" w:cs="Times New Roman"/>
          <w:sz w:val="28"/>
          <w:szCs w:val="28"/>
        </w:rPr>
        <w:t>Основание: пункт 28 Инструкции к Единому плану счетов № 157н.</w:t>
      </w:r>
    </w:p>
    <w:p w:rsidR="00B40BCD" w:rsidRDefault="00B40BC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5C5E02" w:rsidRDefault="005C5E0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4CF">
        <w:rPr>
          <w:rFonts w:ascii="Times New Roman" w:hAnsi="Times New Roman" w:cs="Times New Roman"/>
          <w:sz w:val="28"/>
          <w:szCs w:val="28"/>
        </w:rPr>
        <w:br/>
        <w:t xml:space="preserve">Основание: пункт 41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w:t>
      </w:r>
      <w:r w:rsidRPr="003B24CF">
        <w:rPr>
          <w:rFonts w:ascii="Times New Roman" w:hAnsi="Times New Roman" w:cs="Times New Roman"/>
          <w:sz w:val="28"/>
          <w:szCs w:val="28"/>
        </w:rPr>
        <w:t>.</w:t>
      </w:r>
    </w:p>
    <w:p w:rsidR="00C23CF0" w:rsidRDefault="00C23CF0" w:rsidP="00C23CF0">
      <w:pPr>
        <w:pStyle w:val="Default"/>
        <w:rPr>
          <w:rFonts w:ascii="Times New Roman" w:hAnsi="Times New Roman" w:cs="Times New Roman"/>
          <w:sz w:val="28"/>
          <w:szCs w:val="28"/>
        </w:rPr>
      </w:pPr>
    </w:p>
    <w:p w:rsidR="00C23CF0" w:rsidRPr="00C23CF0" w:rsidRDefault="00C23CF0" w:rsidP="00C23CF0">
      <w:pPr>
        <w:pStyle w:val="Default"/>
        <w:jc w:val="both"/>
        <w:rPr>
          <w:rFonts w:ascii="Times New Roman" w:hAnsi="Times New Roman" w:cs="Times New Roman"/>
          <w:sz w:val="28"/>
          <w:szCs w:val="28"/>
        </w:rPr>
      </w:pPr>
      <w:r w:rsidRPr="00C23CF0">
        <w:rPr>
          <w:rFonts w:ascii="Times New Roman" w:hAnsi="Times New Roman" w:cs="Times New Roman"/>
          <w:sz w:val="28"/>
          <w:szCs w:val="28"/>
        </w:rPr>
        <w:t xml:space="preserve">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 </w:t>
      </w:r>
    </w:p>
    <w:p w:rsidR="00C23CF0" w:rsidRDefault="00C23CF0" w:rsidP="00C2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40C99" w:rsidRDefault="00AF69F3" w:rsidP="00B6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3C4AFF" w:rsidRPr="003B24CF">
        <w:rPr>
          <w:rFonts w:ascii="Times New Roman" w:hAnsi="Times New Roman" w:cs="Times New Roman"/>
          <w:sz w:val="28"/>
          <w:szCs w:val="28"/>
        </w:rPr>
        <w:t>10</w:t>
      </w:r>
      <w:r w:rsidRPr="003B24CF">
        <w:rPr>
          <w:rFonts w:ascii="Times New Roman" w:hAnsi="Times New Roman" w:cs="Times New Roman"/>
          <w:sz w:val="28"/>
          <w:szCs w:val="28"/>
        </w:rPr>
        <w:t xml:space="preserve">. Срок полезного использования объектов основных средств </w:t>
      </w:r>
      <w:r w:rsidR="00C605D8" w:rsidRPr="003B24CF">
        <w:rPr>
          <w:rFonts w:ascii="Times New Roman" w:hAnsi="Times New Roman" w:cs="Times New Roman"/>
          <w:sz w:val="28"/>
          <w:szCs w:val="28"/>
        </w:rPr>
        <w:t xml:space="preserve">устанавливает комиссия по поступлению и выбытию </w:t>
      </w:r>
      <w:r w:rsidR="00DC7D4C" w:rsidRPr="00B621C9">
        <w:rPr>
          <w:rFonts w:ascii="Times New Roman" w:hAnsi="Times New Roman" w:cs="Times New Roman"/>
          <w:sz w:val="28"/>
          <w:szCs w:val="28"/>
        </w:rPr>
        <w:t>(</w:t>
      </w:r>
      <w:r w:rsidR="00DC7D4C" w:rsidRPr="004B1D66">
        <w:rPr>
          <w:rFonts w:ascii="Times New Roman" w:hAnsi="Times New Roman" w:cs="Times New Roman"/>
          <w:sz w:val="28"/>
          <w:szCs w:val="28"/>
        </w:rPr>
        <w:t>приложение 1)</w:t>
      </w:r>
      <w:r w:rsidR="00C605D8" w:rsidRPr="003B24CF">
        <w:rPr>
          <w:rFonts w:ascii="Times New Roman" w:hAnsi="Times New Roman" w:cs="Times New Roman"/>
          <w:sz w:val="28"/>
          <w:szCs w:val="28"/>
        </w:rPr>
        <w:t xml:space="preserve">в соответствии с пунктом 35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 № 257н</w:t>
      </w:r>
      <w:r w:rsidR="00B621C9">
        <w:rPr>
          <w:rFonts w:ascii="Times New Roman" w:hAnsi="Times New Roman" w:cs="Times New Roman"/>
          <w:sz w:val="28"/>
          <w:szCs w:val="28"/>
        </w:rPr>
        <w:t xml:space="preserve"> и </w:t>
      </w:r>
      <w:r w:rsidR="00B621C9" w:rsidRPr="00B621C9">
        <w:rPr>
          <w:rFonts w:ascii="Times New Roman" w:hAnsi="Times New Roman" w:cs="Times New Roman"/>
          <w:sz w:val="28"/>
          <w:szCs w:val="28"/>
        </w:rPr>
        <w:t xml:space="preserve">на основе: </w:t>
      </w:r>
    </w:p>
    <w:p w:rsidR="00E40C99" w:rsidRDefault="00B621C9" w:rsidP="00B6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21C9">
        <w:rPr>
          <w:rFonts w:ascii="Times New Roman" w:hAnsi="Times New Roman" w:cs="Times New Roman"/>
          <w:sz w:val="28"/>
          <w:szCs w:val="28"/>
        </w:rPr>
        <w:t xml:space="preserve">– информации, содержащейся в Общероссийском классификаторе основных фондов ОК 013-2014; </w:t>
      </w:r>
    </w:p>
    <w:p w:rsidR="00E40C99" w:rsidRDefault="00B621C9" w:rsidP="00B6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21C9">
        <w:rPr>
          <w:rFonts w:ascii="Times New Roman" w:hAnsi="Times New Roman" w:cs="Times New Roman"/>
          <w:sz w:val="28"/>
          <w:szCs w:val="28"/>
        </w:rPr>
        <w:t>– рекомендаций, содержащихся в документах производителя</w:t>
      </w:r>
      <w:r w:rsidR="00E40C99">
        <w:rPr>
          <w:rFonts w:ascii="Times New Roman" w:hAnsi="Times New Roman" w:cs="Times New Roman"/>
          <w:sz w:val="28"/>
          <w:szCs w:val="28"/>
        </w:rPr>
        <w:t>;</w:t>
      </w:r>
    </w:p>
    <w:p w:rsidR="00E40C99" w:rsidRDefault="00B621C9" w:rsidP="00B621C9">
      <w:pPr>
        <w:pStyle w:val="Default"/>
        <w:jc w:val="both"/>
        <w:rPr>
          <w:rFonts w:ascii="Times New Roman" w:hAnsi="Times New Roman" w:cs="Times New Roman"/>
          <w:sz w:val="28"/>
          <w:szCs w:val="28"/>
        </w:rPr>
      </w:pPr>
      <w:r w:rsidRPr="00B621C9">
        <w:rPr>
          <w:rFonts w:ascii="Times New Roman" w:hAnsi="Times New Roman" w:cs="Times New Roman"/>
          <w:sz w:val="28"/>
          <w:szCs w:val="28"/>
        </w:rPr>
        <w:t xml:space="preserve">Если такая информация отсутствует, решение о сроке принимает комиссия по поступлению и выбытию активов с учетом: </w:t>
      </w:r>
    </w:p>
    <w:p w:rsidR="00E40C99" w:rsidRDefault="00B621C9" w:rsidP="00B621C9">
      <w:pPr>
        <w:pStyle w:val="Default"/>
        <w:jc w:val="both"/>
        <w:rPr>
          <w:rFonts w:ascii="Times New Roman" w:hAnsi="Times New Roman" w:cs="Times New Roman"/>
          <w:sz w:val="28"/>
          <w:szCs w:val="28"/>
        </w:rPr>
      </w:pPr>
      <w:r w:rsidRPr="00B621C9">
        <w:rPr>
          <w:rFonts w:ascii="Times New Roman" w:hAnsi="Times New Roman" w:cs="Times New Roman"/>
          <w:sz w:val="28"/>
          <w:szCs w:val="28"/>
        </w:rPr>
        <w:lastRenderedPageBreak/>
        <w:t xml:space="preserve">– ожидаемого срока использования и физического износа объекта; </w:t>
      </w:r>
    </w:p>
    <w:p w:rsidR="00E40C99" w:rsidRPr="00E40C99" w:rsidRDefault="00B621C9" w:rsidP="00B621C9">
      <w:pPr>
        <w:pStyle w:val="Default"/>
        <w:jc w:val="both"/>
        <w:rPr>
          <w:rFonts w:ascii="Times New Roman" w:hAnsi="Times New Roman" w:cs="Times New Roman"/>
          <w:color w:val="auto"/>
          <w:sz w:val="28"/>
          <w:szCs w:val="28"/>
        </w:rPr>
      </w:pPr>
      <w:r w:rsidRPr="00E40C99">
        <w:rPr>
          <w:rFonts w:ascii="Times New Roman" w:hAnsi="Times New Roman" w:cs="Times New Roman"/>
          <w:color w:val="auto"/>
          <w:sz w:val="28"/>
          <w:szCs w:val="28"/>
        </w:rPr>
        <w:t xml:space="preserve">– гарантийного срока использования; </w:t>
      </w:r>
    </w:p>
    <w:p w:rsidR="00B621C9" w:rsidRPr="00E40C99" w:rsidRDefault="00B621C9" w:rsidP="00B621C9">
      <w:pPr>
        <w:pStyle w:val="Default"/>
        <w:jc w:val="both"/>
        <w:rPr>
          <w:rFonts w:ascii="Times New Roman" w:hAnsi="Times New Roman" w:cs="Times New Roman"/>
          <w:color w:val="auto"/>
          <w:sz w:val="28"/>
          <w:szCs w:val="28"/>
        </w:rPr>
      </w:pPr>
      <w:r w:rsidRPr="00E40C99">
        <w:rPr>
          <w:rFonts w:ascii="Times New Roman" w:hAnsi="Times New Roman" w:cs="Times New Roman"/>
          <w:color w:val="auto"/>
          <w:sz w:val="28"/>
          <w:szCs w:val="28"/>
        </w:rPr>
        <w:t xml:space="preserve">– сроков фактической эксплуатации и ранее начисленной суммы амортизации – для безвозмездно полученных объектов. </w:t>
      </w:r>
    </w:p>
    <w:p w:rsidR="00B621C9" w:rsidRPr="00E40C99" w:rsidRDefault="00B621C9" w:rsidP="00B6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40C99">
        <w:rPr>
          <w:rFonts w:ascii="Times New Roman" w:hAnsi="Times New Roman" w:cs="Times New Roman"/>
          <w:sz w:val="28"/>
          <w:szCs w:val="28"/>
        </w:rPr>
        <w:t>По объектам, включенным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w:t>
      </w:r>
    </w:p>
    <w:p w:rsidR="00DC7D4C" w:rsidRPr="00E40C99" w:rsidRDefault="00DC7D4C" w:rsidP="00DC7D4C">
      <w:pPr>
        <w:pStyle w:val="Default"/>
        <w:rPr>
          <w:rFonts w:ascii="Times New Roman" w:hAnsi="Times New Roman" w:cs="Times New Roman"/>
          <w:color w:val="auto"/>
          <w:sz w:val="28"/>
          <w:szCs w:val="28"/>
        </w:rPr>
      </w:pPr>
      <w:r w:rsidRPr="00E40C99">
        <w:rPr>
          <w:rFonts w:ascii="Times New Roman" w:hAnsi="Times New Roman" w:cs="Times New Roman"/>
          <w:color w:val="auto"/>
          <w:sz w:val="28"/>
          <w:szCs w:val="28"/>
        </w:rPr>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 </w:t>
      </w:r>
    </w:p>
    <w:p w:rsidR="00DC7D4C" w:rsidRPr="00E40C99" w:rsidRDefault="00DC7D4C" w:rsidP="00D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40C99">
        <w:rPr>
          <w:rFonts w:ascii="Times New Roman" w:hAnsi="Times New Roman" w:cs="Times New Roman"/>
          <w:sz w:val="28"/>
          <w:szCs w:val="28"/>
        </w:rPr>
        <w:t>Основание: пункт 44 Инструкции к Единому плану счетов № 157н.</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9E0182" w:rsidRPr="003B24CF">
        <w:rPr>
          <w:rFonts w:ascii="Times New Roman" w:hAnsi="Times New Roman" w:cs="Times New Roman"/>
          <w:sz w:val="28"/>
          <w:szCs w:val="28"/>
        </w:rPr>
        <w:t>11</w:t>
      </w:r>
      <w:r w:rsidRPr="003B24CF">
        <w:rPr>
          <w:rFonts w:ascii="Times New Roman" w:hAnsi="Times New Roman" w:cs="Times New Roman"/>
          <w:sz w:val="28"/>
          <w:szCs w:val="28"/>
        </w:rPr>
        <w:t xml:space="preserve">. Основные средства стоимостью </w:t>
      </w:r>
      <w:r w:rsidR="00C605D8" w:rsidRPr="004B1D66">
        <w:rPr>
          <w:rFonts w:ascii="Times New Roman" w:hAnsi="Times New Roman" w:cs="Times New Roman"/>
          <w:sz w:val="28"/>
          <w:szCs w:val="28"/>
        </w:rPr>
        <w:t>до 10 000</w:t>
      </w:r>
      <w:r w:rsidRPr="003B24CF">
        <w:rPr>
          <w:rFonts w:ascii="Times New Roman" w:hAnsi="Times New Roman" w:cs="Times New Roman"/>
          <w:sz w:val="28"/>
          <w:szCs w:val="28"/>
        </w:rPr>
        <w:t>включительно, находящиеся в эксплуатации, учитываются на одноименном забалансовом счете 21 по балансовой стоимости.</w:t>
      </w:r>
      <w:r w:rsidRPr="003B24CF">
        <w:rPr>
          <w:rFonts w:ascii="Times New Roman" w:hAnsi="Times New Roman" w:cs="Times New Roman"/>
          <w:sz w:val="28"/>
          <w:szCs w:val="28"/>
        </w:rPr>
        <w:br/>
        <w:t xml:space="preserve">Основание: </w:t>
      </w:r>
      <w:r w:rsidR="00C605D8" w:rsidRPr="003B24CF">
        <w:rPr>
          <w:rFonts w:ascii="Times New Roman" w:hAnsi="Times New Roman" w:cs="Times New Roman"/>
          <w:sz w:val="28"/>
          <w:szCs w:val="28"/>
        </w:rPr>
        <w:t xml:space="preserve">пункт 39 </w:t>
      </w:r>
      <w:r w:rsidR="003B459C" w:rsidRPr="003B24CF">
        <w:rPr>
          <w:rFonts w:ascii="Times New Roman" w:hAnsi="Times New Roman" w:cs="Times New Roman"/>
          <w:sz w:val="28"/>
          <w:szCs w:val="28"/>
        </w:rPr>
        <w:t>Стандарта</w:t>
      </w:r>
      <w:r w:rsidR="00C605D8" w:rsidRPr="003B24CF">
        <w:rPr>
          <w:rFonts w:ascii="Times New Roman" w:hAnsi="Times New Roman" w:cs="Times New Roman"/>
          <w:sz w:val="28"/>
          <w:szCs w:val="28"/>
        </w:rPr>
        <w:t xml:space="preserve"> «Основные средства», </w:t>
      </w:r>
      <w:r w:rsidRPr="003B24CF">
        <w:rPr>
          <w:rFonts w:ascii="Times New Roman" w:hAnsi="Times New Roman" w:cs="Times New Roman"/>
          <w:sz w:val="28"/>
          <w:szCs w:val="28"/>
        </w:rPr>
        <w:t>пункт 373 Инструкции к Единому плану счетов № 157н.</w:t>
      </w:r>
    </w:p>
    <w:p w:rsidR="00AF69F3"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255533" w:rsidRPr="00255533" w:rsidRDefault="00AF69F3" w:rsidP="00255533">
      <w:pPr>
        <w:pStyle w:val="Default"/>
        <w:jc w:val="both"/>
        <w:rPr>
          <w:rFonts w:ascii="Times New Roman" w:hAnsi="Times New Roman" w:cs="Times New Roman"/>
          <w:sz w:val="28"/>
          <w:szCs w:val="28"/>
        </w:rPr>
      </w:pPr>
      <w:r w:rsidRPr="00255533">
        <w:rPr>
          <w:rFonts w:ascii="Times New Roman" w:hAnsi="Times New Roman" w:cs="Times New Roman"/>
          <w:sz w:val="28"/>
          <w:szCs w:val="28"/>
        </w:rPr>
        <w:t>2.1</w:t>
      </w:r>
      <w:r w:rsidR="00D34CC4" w:rsidRPr="00255533">
        <w:rPr>
          <w:rFonts w:ascii="Times New Roman" w:hAnsi="Times New Roman" w:cs="Times New Roman"/>
          <w:sz w:val="28"/>
          <w:szCs w:val="28"/>
        </w:rPr>
        <w:t>2</w:t>
      </w:r>
      <w:r w:rsidRPr="00255533">
        <w:rPr>
          <w:rFonts w:ascii="Times New Roman" w:hAnsi="Times New Roman" w:cs="Times New Roman"/>
          <w:sz w:val="28"/>
          <w:szCs w:val="28"/>
        </w:rPr>
        <w:t xml:space="preserve">. </w:t>
      </w:r>
      <w:r w:rsidR="00255533" w:rsidRPr="00255533">
        <w:rPr>
          <w:rFonts w:ascii="Times New Roman" w:hAnsi="Times New Roman" w:cs="Times New Roman"/>
          <w:sz w:val="28"/>
          <w:szCs w:val="28"/>
        </w:rPr>
        <w:t xml:space="preserve">Составные части компьютера (монитор, клавиатура, мышь, системный блок) учитываются как единый инвентарный объект. </w:t>
      </w:r>
    </w:p>
    <w:p w:rsidR="00255533" w:rsidRPr="00255533" w:rsidRDefault="00255533" w:rsidP="00255533">
      <w:pPr>
        <w:pStyle w:val="Default"/>
        <w:jc w:val="both"/>
        <w:rPr>
          <w:rFonts w:ascii="Times New Roman" w:hAnsi="Times New Roman" w:cs="Times New Roman"/>
          <w:sz w:val="28"/>
          <w:szCs w:val="28"/>
        </w:rPr>
      </w:pPr>
      <w:r w:rsidRPr="00255533">
        <w:rPr>
          <w:rFonts w:ascii="Times New Roman" w:hAnsi="Times New Roman" w:cs="Times New Roman"/>
          <w:sz w:val="28"/>
          <w:szCs w:val="28"/>
        </w:rPr>
        <w:t xml:space="preserve">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пунктом 38 Инструкции к Единому плану счетов № 157н, учитываются как отдельные основные средства. </w:t>
      </w:r>
    </w:p>
    <w:p w:rsidR="00AF69F3" w:rsidRPr="00255533" w:rsidRDefault="00255533" w:rsidP="00255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55533">
        <w:rPr>
          <w:rFonts w:ascii="Times New Roman" w:hAnsi="Times New Roman" w:cs="Times New Roman"/>
          <w:sz w:val="28"/>
          <w:szCs w:val="28"/>
        </w:rPr>
        <w:t>Охранно-пожарная сигнализация (ОПС)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 157н, учитываются как отдельные основные средства</w:t>
      </w:r>
      <w:r w:rsidR="00D34CC4" w:rsidRPr="00255533">
        <w:rPr>
          <w:rFonts w:ascii="Times New Roman" w:hAnsi="Times New Roman" w:cs="Times New Roman"/>
          <w:sz w:val="28"/>
          <w:szCs w:val="28"/>
        </w:rPr>
        <w:t>.</w:t>
      </w:r>
    </w:p>
    <w:p w:rsidR="00C23CF0" w:rsidRPr="00255533" w:rsidRDefault="00C23CF0" w:rsidP="00255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23CF0" w:rsidRPr="00C23CF0" w:rsidRDefault="00C23CF0" w:rsidP="00C2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2.13. </w:t>
      </w:r>
      <w:r w:rsidR="00AF69F3" w:rsidRPr="003B24CF">
        <w:rPr>
          <w:rFonts w:ascii="Times New Roman" w:hAnsi="Times New Roman" w:cs="Times New Roman"/>
          <w:sz w:val="28"/>
          <w:szCs w:val="28"/>
        </w:rPr>
        <w:t> </w:t>
      </w:r>
      <w:r w:rsidRPr="00C23CF0">
        <w:rPr>
          <w:rFonts w:ascii="Times New Roman" w:hAnsi="Times New Roman" w:cs="Times New Roman"/>
          <w:sz w:val="28"/>
          <w:szCs w:val="28"/>
        </w:rPr>
        <w:t>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F69F3"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2.1</w:t>
      </w:r>
      <w:r w:rsidR="00C23CF0">
        <w:rPr>
          <w:rFonts w:ascii="Times New Roman" w:hAnsi="Times New Roman" w:cs="Times New Roman"/>
          <w:sz w:val="28"/>
          <w:szCs w:val="28"/>
        </w:rPr>
        <w:t>4</w:t>
      </w:r>
      <w:r w:rsidRPr="003B24CF">
        <w:rPr>
          <w:rFonts w:ascii="Times New Roman" w:hAnsi="Times New Roman" w:cs="Times New Roman"/>
          <w:sz w:val="28"/>
          <w:szCs w:val="28"/>
        </w:rPr>
        <w:t xml:space="preserve">. Расходы на доставку нескольких имущественных объектов </w:t>
      </w:r>
      <w:r w:rsidR="009111AA" w:rsidRPr="003B24CF">
        <w:rPr>
          <w:rFonts w:ascii="Times New Roman" w:hAnsi="Times New Roman" w:cs="Times New Roman"/>
          <w:sz w:val="28"/>
          <w:szCs w:val="28"/>
        </w:rPr>
        <w:t>распределяются в первоначальную стоимость этих объектов пропорционально их стоимости, указанной в договоре поставки</w:t>
      </w:r>
      <w:r w:rsidRPr="003B24CF">
        <w:rPr>
          <w:rFonts w:ascii="Times New Roman" w:hAnsi="Times New Roman" w:cs="Times New Roman"/>
          <w:sz w:val="28"/>
          <w:szCs w:val="28"/>
        </w:rPr>
        <w:t>.</w:t>
      </w:r>
    </w:p>
    <w:p w:rsidR="00AF7FED" w:rsidRDefault="00AF7FE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F7FED" w:rsidRPr="00AF7FED" w:rsidRDefault="00AF7FED" w:rsidP="00AF7FED">
      <w:pPr>
        <w:pStyle w:val="Default"/>
        <w:jc w:val="both"/>
        <w:rPr>
          <w:rFonts w:ascii="Times New Roman" w:hAnsi="Times New Roman" w:cs="Times New Roman"/>
          <w:sz w:val="28"/>
          <w:szCs w:val="28"/>
        </w:rPr>
      </w:pPr>
      <w:r w:rsidRPr="00AF7FED">
        <w:rPr>
          <w:rFonts w:ascii="Times New Roman" w:hAnsi="Times New Roman" w:cs="Times New Roman"/>
          <w:sz w:val="28"/>
          <w:szCs w:val="28"/>
        </w:rPr>
        <w:t xml:space="preserve">2.15.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rsidR="00AF7FED" w:rsidRPr="00AF7FED" w:rsidRDefault="00AF7FED" w:rsidP="00AF7FED">
      <w:pPr>
        <w:pStyle w:val="Default"/>
        <w:numPr>
          <w:ilvl w:val="0"/>
          <w:numId w:val="24"/>
        </w:numPr>
        <w:spacing w:after="26"/>
        <w:jc w:val="both"/>
        <w:rPr>
          <w:rFonts w:ascii="Times New Roman" w:hAnsi="Times New Roman" w:cs="Times New Roman"/>
          <w:sz w:val="28"/>
          <w:szCs w:val="28"/>
        </w:rPr>
      </w:pPr>
      <w:r w:rsidRPr="00AF7FED">
        <w:rPr>
          <w:rFonts w:ascii="Times New Roman" w:hAnsi="Times New Roman" w:cs="Times New Roman"/>
          <w:sz w:val="28"/>
          <w:szCs w:val="28"/>
        </w:rPr>
        <w:t xml:space="preserve">площади; </w:t>
      </w:r>
    </w:p>
    <w:p w:rsidR="00AF7FED" w:rsidRPr="00AF7FED" w:rsidRDefault="00AF7FED" w:rsidP="00AF7FED">
      <w:pPr>
        <w:pStyle w:val="Default"/>
        <w:numPr>
          <w:ilvl w:val="0"/>
          <w:numId w:val="24"/>
        </w:numPr>
        <w:spacing w:after="26"/>
        <w:jc w:val="both"/>
        <w:rPr>
          <w:rFonts w:ascii="Times New Roman" w:hAnsi="Times New Roman" w:cs="Times New Roman"/>
          <w:sz w:val="28"/>
          <w:szCs w:val="28"/>
        </w:rPr>
      </w:pPr>
      <w:r w:rsidRPr="00AF7FED">
        <w:rPr>
          <w:rFonts w:ascii="Times New Roman" w:hAnsi="Times New Roman" w:cs="Times New Roman"/>
          <w:sz w:val="28"/>
          <w:szCs w:val="28"/>
        </w:rPr>
        <w:t xml:space="preserve">объему; </w:t>
      </w:r>
    </w:p>
    <w:p w:rsidR="00AF7FED" w:rsidRPr="00AF7FED" w:rsidRDefault="00AF7FED" w:rsidP="00AF7FED">
      <w:pPr>
        <w:pStyle w:val="Default"/>
        <w:numPr>
          <w:ilvl w:val="0"/>
          <w:numId w:val="24"/>
        </w:numPr>
        <w:spacing w:after="26"/>
        <w:jc w:val="both"/>
        <w:rPr>
          <w:rFonts w:ascii="Times New Roman" w:hAnsi="Times New Roman" w:cs="Times New Roman"/>
          <w:sz w:val="28"/>
          <w:szCs w:val="28"/>
        </w:rPr>
      </w:pPr>
      <w:r w:rsidRPr="00AF7FED">
        <w:rPr>
          <w:rFonts w:ascii="Times New Roman" w:hAnsi="Times New Roman" w:cs="Times New Roman"/>
          <w:sz w:val="28"/>
          <w:szCs w:val="28"/>
        </w:rPr>
        <w:t xml:space="preserve">весу; </w:t>
      </w:r>
    </w:p>
    <w:p w:rsidR="00AF7FED" w:rsidRPr="00AF7FED" w:rsidRDefault="00AF7FED" w:rsidP="00AF7FED">
      <w:pPr>
        <w:pStyle w:val="Default"/>
        <w:numPr>
          <w:ilvl w:val="0"/>
          <w:numId w:val="24"/>
        </w:numPr>
        <w:jc w:val="both"/>
        <w:rPr>
          <w:rFonts w:ascii="Times New Roman" w:hAnsi="Times New Roman" w:cs="Times New Roman"/>
          <w:sz w:val="28"/>
          <w:szCs w:val="28"/>
        </w:rPr>
      </w:pPr>
      <w:r w:rsidRPr="00AF7FED">
        <w:rPr>
          <w:rFonts w:ascii="Times New Roman" w:hAnsi="Times New Roman" w:cs="Times New Roman"/>
          <w:sz w:val="28"/>
          <w:szCs w:val="28"/>
        </w:rPr>
        <w:lastRenderedPageBreak/>
        <w:t xml:space="preserve">иному показателю, установленному комиссией по поступлению и выбытию активов. </w:t>
      </w:r>
    </w:p>
    <w:p w:rsidR="00AF7FED" w:rsidRPr="003B24CF" w:rsidRDefault="00AF7FE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F69F3" w:rsidRPr="006F000B"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F000B">
        <w:rPr>
          <w:rFonts w:ascii="Times New Roman" w:hAnsi="Times New Roman" w:cs="Times New Roman"/>
          <w:iCs/>
          <w:sz w:val="28"/>
          <w:szCs w:val="28"/>
        </w:rPr>
        <w:t>3. Материальные запасы</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CE15C8"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3.1. </w:t>
      </w:r>
      <w:r w:rsidR="00360CC5" w:rsidRPr="003B24CF">
        <w:rPr>
          <w:rStyle w:val="fill"/>
          <w:rFonts w:ascii="Times New Roman" w:hAnsi="Times New Roman" w:cs="Times New Roman"/>
          <w:b w:val="0"/>
          <w:i w:val="0"/>
          <w:color w:val="auto"/>
          <w:sz w:val="28"/>
          <w:szCs w:val="28"/>
        </w:rPr>
        <w:t>А</w:t>
      </w:r>
      <w:r w:rsidR="006F000B">
        <w:rPr>
          <w:rStyle w:val="fill"/>
          <w:rFonts w:ascii="Times New Roman" w:hAnsi="Times New Roman" w:cs="Times New Roman"/>
          <w:b w:val="0"/>
          <w:i w:val="0"/>
          <w:color w:val="auto"/>
          <w:sz w:val="28"/>
          <w:szCs w:val="28"/>
        </w:rPr>
        <w:t>дминистрация</w:t>
      </w:r>
      <w:r w:rsidRPr="003B24CF">
        <w:rPr>
          <w:rFonts w:ascii="Times New Roman" w:hAnsi="Times New Roman" w:cs="Times New Roman"/>
          <w:sz w:val="28"/>
          <w:szCs w:val="28"/>
        </w:rPr>
        <w:t xml:space="preserve">учитывает в составе материальных запасов материальные объекты, указанные в пунктах 98–99 Инструкции к Единому плану счетов № 157н, </w:t>
      </w:r>
      <w:r w:rsidR="00CE15C8" w:rsidRPr="003B24CF">
        <w:rPr>
          <w:rFonts w:ascii="Times New Roman" w:hAnsi="Times New Roman" w:cs="Times New Roman"/>
          <w:sz w:val="28"/>
          <w:szCs w:val="28"/>
        </w:rPr>
        <w:t>а также</w:t>
      </w:r>
      <w:r w:rsidR="00F23805" w:rsidRPr="003B24CF">
        <w:rPr>
          <w:rFonts w:ascii="Times New Roman" w:hAnsi="Times New Roman" w:cs="Times New Roman"/>
          <w:sz w:val="28"/>
          <w:szCs w:val="28"/>
        </w:rPr>
        <w:t xml:space="preserve"> производственный и хозяйственный инвентарь, перечень которого приведен в приложении </w:t>
      </w:r>
      <w:r w:rsidR="004B1D66">
        <w:rPr>
          <w:rFonts w:ascii="Times New Roman" w:hAnsi="Times New Roman" w:cs="Times New Roman"/>
          <w:sz w:val="28"/>
          <w:szCs w:val="28"/>
        </w:rPr>
        <w:t>5</w:t>
      </w:r>
      <w:r w:rsidR="00CE15C8" w:rsidRPr="003B24CF">
        <w:rPr>
          <w:rFonts w:ascii="Times New Roman" w:hAnsi="Times New Roman" w:cs="Times New Roman"/>
          <w:sz w:val="28"/>
          <w:szCs w:val="28"/>
        </w:rPr>
        <w:t>.</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3.</w:t>
      </w:r>
      <w:r w:rsidR="00A56EF1" w:rsidRPr="003B24CF">
        <w:rPr>
          <w:rFonts w:ascii="Times New Roman" w:hAnsi="Times New Roman" w:cs="Times New Roman"/>
          <w:sz w:val="28"/>
          <w:szCs w:val="28"/>
        </w:rPr>
        <w:t>2</w:t>
      </w:r>
      <w:r w:rsidRPr="003B24CF">
        <w:rPr>
          <w:rFonts w:ascii="Times New Roman" w:hAnsi="Times New Roman" w:cs="Times New Roman"/>
          <w:sz w:val="28"/>
          <w:szCs w:val="28"/>
        </w:rPr>
        <w:t>. Списание материальных запасов производится по средней фактической стоимости.</w:t>
      </w:r>
      <w:r w:rsidRPr="003B24CF">
        <w:rPr>
          <w:rFonts w:ascii="Times New Roman" w:hAnsi="Times New Roman" w:cs="Times New Roman"/>
          <w:sz w:val="28"/>
          <w:szCs w:val="28"/>
        </w:rPr>
        <w:br/>
        <w:t>Основание: пункт 108 Инструкции к Единому плану счетов № 157н.</w:t>
      </w:r>
    </w:p>
    <w:p w:rsidR="00AF69F3"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iCs/>
          <w:sz w:val="28"/>
          <w:szCs w:val="28"/>
        </w:rPr>
        <w:t>3</w:t>
      </w:r>
      <w:r w:rsidRPr="003B24CF">
        <w:rPr>
          <w:rFonts w:ascii="Times New Roman" w:hAnsi="Times New Roman" w:cs="Times New Roman"/>
          <w:sz w:val="28"/>
          <w:szCs w:val="28"/>
        </w:rPr>
        <w:t>.</w:t>
      </w:r>
      <w:r w:rsidR="00766F44" w:rsidRPr="003B24CF">
        <w:rPr>
          <w:rFonts w:ascii="Times New Roman" w:hAnsi="Times New Roman" w:cs="Times New Roman"/>
          <w:sz w:val="28"/>
          <w:szCs w:val="28"/>
        </w:rPr>
        <w:t>3</w:t>
      </w:r>
      <w:r w:rsidRPr="003B24CF">
        <w:rPr>
          <w:rFonts w:ascii="Times New Roman" w:hAnsi="Times New Roman" w:cs="Times New Roman"/>
          <w:sz w:val="28"/>
          <w:szCs w:val="28"/>
        </w:rPr>
        <w:t xml:space="preserve">. Нормы на расходы горюче-смазочных материалов (ГСМ) разрабатываются специализированной организацией и утверждаются </w:t>
      </w:r>
      <w:r w:rsidR="004172AE">
        <w:rPr>
          <w:rFonts w:ascii="Times New Roman" w:hAnsi="Times New Roman" w:cs="Times New Roman"/>
          <w:sz w:val="28"/>
          <w:szCs w:val="28"/>
        </w:rPr>
        <w:t>распоряжением</w:t>
      </w:r>
      <w:r w:rsidRPr="003B24CF">
        <w:rPr>
          <w:rFonts w:ascii="Times New Roman" w:hAnsi="Times New Roman" w:cs="Times New Roman"/>
          <w:sz w:val="28"/>
          <w:szCs w:val="28"/>
        </w:rPr>
        <w:t xml:space="preserve"> руководителя </w:t>
      </w:r>
      <w:r w:rsidR="00360CC5" w:rsidRPr="003B24CF">
        <w:rPr>
          <w:rStyle w:val="fill"/>
          <w:rFonts w:ascii="Times New Roman" w:hAnsi="Times New Roman" w:cs="Times New Roman"/>
          <w:b w:val="0"/>
          <w:i w:val="0"/>
          <w:color w:val="auto"/>
          <w:sz w:val="28"/>
          <w:szCs w:val="28"/>
        </w:rPr>
        <w:t>А</w:t>
      </w:r>
      <w:r w:rsidR="004172AE">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w:t>
      </w:r>
    </w:p>
    <w:p w:rsidR="00AF69F3" w:rsidRPr="003B24CF" w:rsidRDefault="004172AE"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Распоряжением</w:t>
      </w:r>
      <w:r w:rsidR="00AF69F3" w:rsidRPr="003B24CF">
        <w:rPr>
          <w:rFonts w:ascii="Times New Roman" w:hAnsi="Times New Roman" w:cs="Times New Roman"/>
          <w:sz w:val="28"/>
          <w:szCs w:val="28"/>
        </w:rPr>
        <w:t xml:space="preserve"> руководителя утвержда</w:t>
      </w:r>
      <w:r>
        <w:rPr>
          <w:rFonts w:ascii="Times New Roman" w:hAnsi="Times New Roman" w:cs="Times New Roman"/>
          <w:sz w:val="28"/>
          <w:szCs w:val="28"/>
        </w:rPr>
        <w:t>е</w:t>
      </w:r>
      <w:r w:rsidR="00AF69F3" w:rsidRPr="003B24CF">
        <w:rPr>
          <w:rFonts w:ascii="Times New Roman" w:hAnsi="Times New Roman" w:cs="Times New Roman"/>
          <w:sz w:val="28"/>
          <w:szCs w:val="28"/>
        </w:rPr>
        <w:t>тся период применения зимней надбавки к нормам расхода ГСМ и ее величина.</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ГСМ списывается на расходы по фактическому расходу на основании путевых листов, но не выше норм, установленных </w:t>
      </w:r>
      <w:r w:rsidR="004172AE">
        <w:rPr>
          <w:rFonts w:ascii="Times New Roman" w:hAnsi="Times New Roman" w:cs="Times New Roman"/>
          <w:sz w:val="28"/>
          <w:szCs w:val="28"/>
        </w:rPr>
        <w:t>распоряжением</w:t>
      </w:r>
      <w:r w:rsidRPr="003B24CF">
        <w:rPr>
          <w:rFonts w:ascii="Times New Roman" w:hAnsi="Times New Roman" w:cs="Times New Roman"/>
          <w:sz w:val="28"/>
          <w:szCs w:val="28"/>
        </w:rPr>
        <w:t xml:space="preserve"> руководителя.</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iCs/>
          <w:sz w:val="28"/>
          <w:szCs w:val="28"/>
        </w:rPr>
        <w:t>3</w:t>
      </w:r>
      <w:r w:rsidRPr="003B24CF">
        <w:rPr>
          <w:rFonts w:ascii="Times New Roman" w:hAnsi="Times New Roman" w:cs="Times New Roman"/>
          <w:sz w:val="28"/>
          <w:szCs w:val="28"/>
        </w:rPr>
        <w:t>.</w:t>
      </w:r>
      <w:r w:rsidR="00766F44" w:rsidRPr="003B24CF">
        <w:rPr>
          <w:rFonts w:ascii="Times New Roman" w:hAnsi="Times New Roman" w:cs="Times New Roman"/>
          <w:sz w:val="28"/>
          <w:szCs w:val="28"/>
        </w:rPr>
        <w:t>4</w:t>
      </w:r>
      <w:r w:rsidRPr="003B24CF">
        <w:rPr>
          <w:rFonts w:ascii="Times New Roman" w:hAnsi="Times New Roman" w:cs="Times New Roman"/>
          <w:sz w:val="28"/>
          <w:szCs w:val="28"/>
        </w:rPr>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w:t>
      </w:r>
      <w:r w:rsidR="009677D0" w:rsidRPr="003B24CF">
        <w:rPr>
          <w:rFonts w:ascii="Times New Roman" w:hAnsi="Times New Roman" w:cs="Times New Roman"/>
          <w:sz w:val="28"/>
          <w:szCs w:val="28"/>
        </w:rPr>
        <w:t>в</w:t>
      </w:r>
      <w:r w:rsidRPr="003B24CF">
        <w:rPr>
          <w:rFonts w:ascii="Times New Roman" w:hAnsi="Times New Roman" w:cs="Times New Roman"/>
          <w:sz w:val="28"/>
          <w:szCs w:val="28"/>
        </w:rPr>
        <w:t>едомостью выдачи материальных ценностей на нужды учреждения (</w:t>
      </w:r>
      <w:r w:rsidR="00735616" w:rsidRPr="003B24CF">
        <w:rPr>
          <w:rFonts w:ascii="Times New Roman" w:hAnsi="Times New Roman" w:cs="Times New Roman"/>
          <w:sz w:val="28"/>
          <w:szCs w:val="28"/>
        </w:rPr>
        <w:t>ф. </w:t>
      </w:r>
      <w:r w:rsidRPr="003B24CF">
        <w:rPr>
          <w:rFonts w:ascii="Times New Roman" w:hAnsi="Times New Roman" w:cs="Times New Roman"/>
          <w:sz w:val="28"/>
          <w:szCs w:val="28"/>
        </w:rPr>
        <w:t>0504210). Эта ведомость является основанием для списания материальных запасов.</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iCs/>
          <w:sz w:val="28"/>
          <w:szCs w:val="28"/>
        </w:rPr>
        <w:t>3</w:t>
      </w:r>
      <w:r w:rsidRPr="003B24CF">
        <w:rPr>
          <w:rFonts w:ascii="Times New Roman" w:hAnsi="Times New Roman" w:cs="Times New Roman"/>
          <w:sz w:val="28"/>
          <w:szCs w:val="28"/>
        </w:rPr>
        <w:t>.</w:t>
      </w:r>
      <w:r w:rsidR="00766F44" w:rsidRPr="003B24CF">
        <w:rPr>
          <w:rFonts w:ascii="Times New Roman" w:hAnsi="Times New Roman" w:cs="Times New Roman"/>
          <w:sz w:val="28"/>
          <w:szCs w:val="28"/>
        </w:rPr>
        <w:t>5</w:t>
      </w:r>
      <w:r w:rsidRPr="003B24CF">
        <w:rPr>
          <w:rFonts w:ascii="Times New Roman" w:hAnsi="Times New Roman" w:cs="Times New Roman"/>
          <w:sz w:val="28"/>
          <w:szCs w:val="28"/>
        </w:rPr>
        <w:t xml:space="preserve">. Мягкий и хозяйственный инвентарь, посуда списываются по </w:t>
      </w:r>
      <w:r w:rsidR="009677D0" w:rsidRPr="003B24CF">
        <w:rPr>
          <w:rFonts w:ascii="Times New Roman" w:hAnsi="Times New Roman" w:cs="Times New Roman"/>
          <w:sz w:val="28"/>
          <w:szCs w:val="28"/>
        </w:rPr>
        <w:t>а</w:t>
      </w:r>
      <w:r w:rsidRPr="003B24CF">
        <w:rPr>
          <w:rFonts w:ascii="Times New Roman" w:hAnsi="Times New Roman" w:cs="Times New Roman"/>
          <w:sz w:val="28"/>
          <w:szCs w:val="28"/>
        </w:rPr>
        <w:t>кту о списании мягкого и хозяйственного инвентаря (ф. 0504143).</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w:t>
      </w:r>
    </w:p>
    <w:p w:rsidR="00AF69F3"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AF69F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3.</w:t>
      </w:r>
      <w:r w:rsidR="00766F44" w:rsidRPr="003B24CF">
        <w:rPr>
          <w:rFonts w:ascii="Times New Roman" w:hAnsi="Times New Roman" w:cs="Times New Roman"/>
          <w:sz w:val="28"/>
          <w:szCs w:val="28"/>
        </w:rPr>
        <w:t>6</w:t>
      </w:r>
      <w:r w:rsidRPr="003B24CF">
        <w:rPr>
          <w:rFonts w:ascii="Times New Roman" w:hAnsi="Times New Roman" w:cs="Times New Roman"/>
          <w:sz w:val="28"/>
          <w:szCs w:val="28"/>
        </w:rPr>
        <w:t>.</w:t>
      </w:r>
      <w:r w:rsidR="007468DC" w:rsidRPr="003B24CF">
        <w:rPr>
          <w:rFonts w:ascii="Times New Roman" w:hAnsi="Times New Roman" w:cs="Times New Roman"/>
          <w:sz w:val="28"/>
          <w:szCs w:val="28"/>
        </w:rPr>
        <w:t xml:space="preserve"> Учет на забалансовом счете 09 «Запасные части к транспортным средствам, выданные взамен изношенных» ведется в условной оценке 1 руб. за 1 шт. запасных частей и других комплектующих, которые могут быть использованы на других автомобилях (нетипизированные запчасти и комплектующие), такие как:</w:t>
      </w:r>
    </w:p>
    <w:p w:rsidR="000146D4" w:rsidRPr="003B24CF" w:rsidRDefault="007468DC" w:rsidP="003B24CF">
      <w:pPr>
        <w:numPr>
          <w:ilvl w:val="0"/>
          <w:numId w:val="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автомобильные шины;</w:t>
      </w:r>
    </w:p>
    <w:p w:rsidR="000146D4" w:rsidRPr="003B24CF" w:rsidRDefault="007468DC" w:rsidP="003B24CF">
      <w:pPr>
        <w:numPr>
          <w:ilvl w:val="0"/>
          <w:numId w:val="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колесные диски;</w:t>
      </w:r>
    </w:p>
    <w:p w:rsidR="000146D4" w:rsidRPr="003B24CF" w:rsidRDefault="007468DC" w:rsidP="003B24CF">
      <w:pPr>
        <w:numPr>
          <w:ilvl w:val="0"/>
          <w:numId w:val="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аккумуляторы;</w:t>
      </w:r>
    </w:p>
    <w:p w:rsidR="000146D4" w:rsidRPr="003B24CF" w:rsidRDefault="007468DC" w:rsidP="003B24CF">
      <w:pPr>
        <w:numPr>
          <w:ilvl w:val="0"/>
          <w:numId w:val="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наборы автоинструмента;</w:t>
      </w:r>
    </w:p>
    <w:p w:rsidR="000146D4" w:rsidRPr="003B24CF" w:rsidRDefault="007468DC" w:rsidP="003B24CF">
      <w:pPr>
        <w:numPr>
          <w:ilvl w:val="0"/>
          <w:numId w:val="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аптечки;</w:t>
      </w:r>
    </w:p>
    <w:p w:rsidR="000146D4" w:rsidRPr="003B24CF" w:rsidRDefault="007468DC" w:rsidP="003B24CF">
      <w:pPr>
        <w:numPr>
          <w:ilvl w:val="0"/>
          <w:numId w:val="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огнетушители;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lastRenderedPageBreak/>
        <w:t>Аналитический учет по счету ведется в разрезе автомобилей и материально-ответственных лиц.</w:t>
      </w:r>
    </w:p>
    <w:p w:rsidR="00AD375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Поступление на счет 09 отражается:</w:t>
      </w:r>
    </w:p>
    <w:p w:rsidR="00AD375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при установке (передаче материально-ответственному лицу) соответствующих запчастей после списания со счета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.105.36.000 «Прочие материальные запасы – иное движимое имущество учреждения»;</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AD375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Внутреннее перемещение по счету отражается:</w:t>
      </w:r>
    </w:p>
    <w:p w:rsidR="00AD375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при передаче на другой автомобиль;</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при передаче другому материально-ответственному лицу вместе с автомобилем.</w:t>
      </w:r>
    </w:p>
    <w:p w:rsidR="00AD375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Выбытие со счета 09 отражается:</w:t>
      </w:r>
    </w:p>
    <w:p w:rsidR="00AD375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при списании автомобиля по установленным основаниям;</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при установке новых запчастей взамен не пригодных к эксплуатации.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пункты 349–350 Инструкции к Единому плану счетов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3.</w:t>
      </w:r>
      <w:r w:rsidR="00766F44" w:rsidRPr="003B24CF">
        <w:rPr>
          <w:rFonts w:ascii="Times New Roman" w:hAnsi="Times New Roman" w:cs="Times New Roman"/>
          <w:sz w:val="28"/>
          <w:szCs w:val="28"/>
        </w:rPr>
        <w:t>7</w:t>
      </w:r>
      <w:r w:rsidRPr="003B24CF">
        <w:rPr>
          <w:rFonts w:ascii="Times New Roman" w:hAnsi="Times New Roman" w:cs="Times New Roman"/>
          <w:sz w:val="28"/>
          <w:szCs w:val="28"/>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0146D4" w:rsidRPr="003B24CF" w:rsidRDefault="007468DC" w:rsidP="003B24CF">
      <w:pPr>
        <w:numPr>
          <w:ilvl w:val="0"/>
          <w:numId w:val="3"/>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их </w:t>
      </w:r>
      <w:r w:rsidR="00E67D2F" w:rsidRPr="003B24CF">
        <w:rPr>
          <w:rFonts w:ascii="Times New Roman" w:hAnsi="Times New Roman" w:cs="Times New Roman"/>
          <w:sz w:val="28"/>
          <w:szCs w:val="28"/>
        </w:rPr>
        <w:t>справедливой стоимости на дату принятия к бухгалтерскому учету, рассчитанной методом рыночных цен</w:t>
      </w:r>
      <w:r w:rsidRPr="003B24CF">
        <w:rPr>
          <w:rFonts w:ascii="Times New Roman" w:hAnsi="Times New Roman" w:cs="Times New Roman"/>
          <w:sz w:val="28"/>
          <w:szCs w:val="28"/>
        </w:rPr>
        <w:t>;</w:t>
      </w:r>
    </w:p>
    <w:p w:rsidR="00E67D2F" w:rsidRPr="003B24CF" w:rsidRDefault="007468DC" w:rsidP="003B24CF">
      <w:pPr>
        <w:numPr>
          <w:ilvl w:val="0"/>
          <w:numId w:val="3"/>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сумм, уплачиваемых </w:t>
      </w:r>
      <w:r w:rsidRPr="003B24CF">
        <w:rPr>
          <w:rStyle w:val="fill"/>
          <w:rFonts w:ascii="Times New Roman" w:hAnsi="Times New Roman" w:cs="Times New Roman"/>
          <w:b w:val="0"/>
          <w:i w:val="0"/>
          <w:color w:val="auto"/>
          <w:sz w:val="28"/>
          <w:szCs w:val="28"/>
        </w:rPr>
        <w:t>А</w:t>
      </w:r>
      <w:r w:rsidR="00521D30">
        <w:rPr>
          <w:rStyle w:val="fill"/>
          <w:rFonts w:ascii="Times New Roman" w:hAnsi="Times New Roman" w:cs="Times New Roman"/>
          <w:b w:val="0"/>
          <w:i w:val="0"/>
          <w:color w:val="auto"/>
          <w:sz w:val="28"/>
          <w:szCs w:val="28"/>
        </w:rPr>
        <w:t>дминистрацией</w:t>
      </w:r>
      <w:r w:rsidRPr="003B24CF">
        <w:rPr>
          <w:rFonts w:ascii="Times New Roman" w:hAnsi="Times New Roman" w:cs="Times New Roman"/>
          <w:sz w:val="28"/>
          <w:szCs w:val="28"/>
        </w:rPr>
        <w:t xml:space="preserve"> за доставку материальных запасов, приведение их в состояние, пригодное для использования.</w:t>
      </w:r>
    </w:p>
    <w:p w:rsidR="00E67D2F" w:rsidRPr="003B24CF" w:rsidRDefault="00E67D2F" w:rsidP="003B24CF">
      <w:pPr>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пункты 52–60 </w:t>
      </w:r>
      <w:r w:rsidR="003B459C" w:rsidRPr="003B24CF">
        <w:rPr>
          <w:rFonts w:ascii="Times New Roman" w:hAnsi="Times New Roman" w:cs="Times New Roman"/>
          <w:sz w:val="28"/>
          <w:szCs w:val="28"/>
        </w:rPr>
        <w:t>Стандарта</w:t>
      </w:r>
      <w:r w:rsidR="00F25E5E" w:rsidRPr="003B24CF">
        <w:rPr>
          <w:rFonts w:ascii="Times New Roman" w:hAnsi="Times New Roman" w:cs="Times New Roman"/>
          <w:sz w:val="28"/>
          <w:szCs w:val="28"/>
        </w:rPr>
        <w:t xml:space="preserve"> «Концептуальные основы бухучета и отчетности»</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521D30" w:rsidRDefault="0006132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8"/>
          <w:szCs w:val="28"/>
        </w:rPr>
      </w:pPr>
      <w:r w:rsidRPr="00521D30">
        <w:rPr>
          <w:rFonts w:ascii="Times New Roman" w:hAnsi="Times New Roman" w:cs="Times New Roman"/>
          <w:iCs/>
          <w:sz w:val="28"/>
          <w:szCs w:val="28"/>
        </w:rPr>
        <w:t>4</w:t>
      </w:r>
      <w:r w:rsidR="007468DC" w:rsidRPr="00521D30">
        <w:rPr>
          <w:rFonts w:ascii="Times New Roman" w:hAnsi="Times New Roman" w:cs="Times New Roman"/>
          <w:iCs/>
          <w:sz w:val="28"/>
          <w:szCs w:val="28"/>
        </w:rPr>
        <w:t>. Стоимость безвозмездно полученных нефинансовых активов</w:t>
      </w:r>
    </w:p>
    <w:p w:rsidR="002B1BBD"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521D30" w:rsidRDefault="0006132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4.1. </w:t>
      </w:r>
      <w:r w:rsidR="007468DC" w:rsidRPr="003B24CF">
        <w:rPr>
          <w:rFonts w:ascii="Times New Roman" w:hAnsi="Times New Roman" w:cs="Times New Roman"/>
          <w:sz w:val="28"/>
          <w:szCs w:val="28"/>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w:t>
      </w:r>
      <w:r w:rsidR="00D34810" w:rsidRPr="003B24CF">
        <w:rPr>
          <w:rFonts w:ascii="Times New Roman" w:hAnsi="Times New Roman" w:cs="Times New Roman"/>
          <w:sz w:val="28"/>
          <w:szCs w:val="28"/>
        </w:rPr>
        <w:t>справедливой стоимости, определенной комиссией по поступлению и выбытию активов методом рыночных цен</w:t>
      </w:r>
      <w:r w:rsidR="007468DC" w:rsidRPr="003B24CF">
        <w:rPr>
          <w:rFonts w:ascii="Times New Roman" w:hAnsi="Times New Roman" w:cs="Times New Roman"/>
          <w:sz w:val="28"/>
          <w:szCs w:val="28"/>
        </w:rPr>
        <w:t xml:space="preserve">. </w:t>
      </w:r>
      <w:r w:rsidR="00FA59E8" w:rsidRPr="003B24CF">
        <w:rPr>
          <w:rFonts w:ascii="Times New Roman" w:hAnsi="Times New Roman" w:cs="Times New Roman"/>
          <w:sz w:val="28"/>
          <w:szCs w:val="28"/>
        </w:rPr>
        <w:t>Комиссия вправе выбрать метод амортизированной стоимости замещения, если он более достоверно определяет стоимостьобъекта.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w:t>
      </w:r>
      <w:r w:rsidR="00D34810" w:rsidRPr="003B24CF">
        <w:rPr>
          <w:rFonts w:ascii="Times New Roman" w:hAnsi="Times New Roman" w:cs="Times New Roman"/>
          <w:sz w:val="28"/>
          <w:szCs w:val="28"/>
        </w:rPr>
        <w:t xml:space="preserve">пункты 52–60 </w:t>
      </w:r>
      <w:r w:rsidR="003B459C" w:rsidRPr="003B24CF">
        <w:rPr>
          <w:rFonts w:ascii="Times New Roman" w:hAnsi="Times New Roman" w:cs="Times New Roman"/>
          <w:sz w:val="28"/>
          <w:szCs w:val="28"/>
        </w:rPr>
        <w:t>Стандарта</w:t>
      </w:r>
      <w:r w:rsidR="00F25E5E" w:rsidRPr="003B24CF">
        <w:rPr>
          <w:rFonts w:ascii="Times New Roman" w:hAnsi="Times New Roman" w:cs="Times New Roman"/>
          <w:sz w:val="28"/>
          <w:szCs w:val="28"/>
        </w:rPr>
        <w:t xml:space="preserve"> «Концептуальные основы бухучета и отчетности»</w:t>
      </w:r>
      <w:r w:rsidRPr="003B24CF">
        <w:rPr>
          <w:rFonts w:ascii="Times New Roman" w:hAnsi="Times New Roman" w:cs="Times New Roman"/>
          <w:sz w:val="28"/>
          <w:szCs w:val="28"/>
        </w:rPr>
        <w:t>.</w:t>
      </w:r>
    </w:p>
    <w:p w:rsidR="0006132A"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06132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4.2. </w:t>
      </w:r>
      <w:r w:rsidR="007468DC" w:rsidRPr="003B24CF">
        <w:rPr>
          <w:rFonts w:ascii="Times New Roman" w:hAnsi="Times New Roman" w:cs="Times New Roman"/>
          <w:sz w:val="28"/>
          <w:szCs w:val="28"/>
        </w:rPr>
        <w:t xml:space="preserve">Данные о </w:t>
      </w:r>
      <w:r w:rsidR="002C6CF2" w:rsidRPr="003B24CF">
        <w:rPr>
          <w:rFonts w:ascii="Times New Roman" w:hAnsi="Times New Roman" w:cs="Times New Roman"/>
          <w:sz w:val="28"/>
          <w:szCs w:val="28"/>
        </w:rPr>
        <w:t xml:space="preserve">рыночной </w:t>
      </w:r>
      <w:r w:rsidR="007468DC" w:rsidRPr="003B24CF">
        <w:rPr>
          <w:rFonts w:ascii="Times New Roman" w:hAnsi="Times New Roman" w:cs="Times New Roman"/>
          <w:sz w:val="28"/>
          <w:szCs w:val="28"/>
        </w:rPr>
        <w:t xml:space="preserve">цене должны быть подтверждены документально: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Style w:val="fill"/>
          <w:rFonts w:ascii="Times New Roman" w:hAnsi="Times New Roman" w:cs="Times New Roman"/>
          <w:b w:val="0"/>
          <w:i w:val="0"/>
          <w:color w:val="auto"/>
          <w:sz w:val="28"/>
          <w:szCs w:val="28"/>
        </w:rPr>
        <w:t>– справками (другими подтверждающими документами) Росстата;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Style w:val="fill"/>
          <w:rFonts w:ascii="Times New Roman" w:hAnsi="Times New Roman" w:cs="Times New Roman"/>
          <w:b w:val="0"/>
          <w:i w:val="0"/>
          <w:color w:val="auto"/>
          <w:sz w:val="28"/>
          <w:szCs w:val="28"/>
        </w:rPr>
        <w:t>– прайс-листами заводов-изготовителей;</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Style w:val="fill"/>
          <w:rFonts w:ascii="Times New Roman" w:hAnsi="Times New Roman" w:cs="Times New Roman"/>
          <w:b w:val="0"/>
          <w:i w:val="0"/>
          <w:color w:val="auto"/>
          <w:sz w:val="28"/>
          <w:szCs w:val="28"/>
        </w:rPr>
        <w:t>– справками (другими подтверждающими документами) оценщиков;</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Style w:val="fill"/>
          <w:rFonts w:ascii="Times New Roman" w:hAnsi="Times New Roman" w:cs="Times New Roman"/>
          <w:b w:val="0"/>
          <w:i w:val="0"/>
          <w:color w:val="auto"/>
          <w:sz w:val="28"/>
          <w:szCs w:val="28"/>
        </w:rPr>
        <w:lastRenderedPageBreak/>
        <w:t>– информацией, размещенной в СМИ, и т. д.</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В случаях невозможности документального подтверждения стоимость определяется экспертным путем.</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521D30" w:rsidRDefault="00D46AF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21D30">
        <w:rPr>
          <w:rFonts w:ascii="Times New Roman" w:hAnsi="Times New Roman" w:cs="Times New Roman"/>
          <w:iCs/>
          <w:sz w:val="28"/>
          <w:szCs w:val="28"/>
        </w:rPr>
        <w:t>5</w:t>
      </w:r>
      <w:r w:rsidR="007468DC" w:rsidRPr="00521D30">
        <w:rPr>
          <w:rFonts w:ascii="Times New Roman" w:hAnsi="Times New Roman" w:cs="Times New Roman"/>
          <w:iCs/>
          <w:sz w:val="28"/>
          <w:szCs w:val="28"/>
        </w:rPr>
        <w:t>. Расчеты по доходам</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i/>
          <w:iCs/>
          <w:sz w:val="28"/>
          <w:szCs w:val="28"/>
        </w:rPr>
        <w:t> </w:t>
      </w:r>
    </w:p>
    <w:p w:rsidR="000146D4" w:rsidRPr="003B24CF" w:rsidRDefault="00D46AF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5</w:t>
      </w:r>
      <w:r w:rsidR="007468DC" w:rsidRPr="003B24CF">
        <w:rPr>
          <w:rFonts w:ascii="Times New Roman" w:hAnsi="Times New Roman" w:cs="Times New Roman"/>
          <w:sz w:val="28"/>
          <w:szCs w:val="28"/>
        </w:rPr>
        <w:t>.1. Перечень администрируемых доходов определяется главным администратором доходов бюджета.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761EF9" w:rsidRPr="003B24CF" w:rsidRDefault="00D46AF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5</w:t>
      </w:r>
      <w:r w:rsidR="00761EF9" w:rsidRPr="003B24CF">
        <w:rPr>
          <w:rFonts w:ascii="Times New Roman" w:hAnsi="Times New Roman" w:cs="Times New Roman"/>
          <w:sz w:val="28"/>
          <w:szCs w:val="28"/>
        </w:rPr>
        <w:t xml:space="preserve">.2. </w:t>
      </w:r>
      <w:r w:rsidR="00761EF9" w:rsidRPr="003B24CF">
        <w:rPr>
          <w:rStyle w:val="fill"/>
          <w:rFonts w:ascii="Times New Roman" w:hAnsi="Times New Roman" w:cs="Times New Roman"/>
          <w:b w:val="0"/>
          <w:i w:val="0"/>
          <w:color w:val="auto"/>
          <w:sz w:val="28"/>
          <w:szCs w:val="28"/>
        </w:rPr>
        <w:t>Агентство</w:t>
      </w:r>
      <w:r w:rsidR="00761EF9" w:rsidRPr="003B24CF">
        <w:rPr>
          <w:rFonts w:ascii="Times New Roman" w:hAnsi="Times New Roman" w:cs="Times New Roman"/>
          <w:sz w:val="28"/>
          <w:szCs w:val="28"/>
        </w:rPr>
        <w:t xml:space="preserve"> администрирует поступления в бюджет на счете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00761EF9" w:rsidRPr="003B24CF">
        <w:rPr>
          <w:rFonts w:ascii="Times New Roman" w:hAnsi="Times New Roman" w:cs="Times New Roman"/>
          <w:sz w:val="28"/>
          <w:szCs w:val="28"/>
        </w:rPr>
        <w:t>.210.02.000 по правилам, установленным главным администратором доходов бюджета.</w:t>
      </w:r>
    </w:p>
    <w:p w:rsidR="00761EF9"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761EF9" w:rsidRPr="003B24CF" w:rsidRDefault="00D46AF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5</w:t>
      </w:r>
      <w:r w:rsidR="00761EF9" w:rsidRPr="003B24CF">
        <w:rPr>
          <w:rFonts w:ascii="Times New Roman" w:hAnsi="Times New Roman" w:cs="Times New Roman"/>
          <w:sz w:val="28"/>
          <w:szCs w:val="28"/>
        </w:rPr>
        <w:t>.3. Излишне полученные от плательщиков средства возвращаются на основании заявления плательщика и акта сверки с плательщиком.</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521D30"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21D30">
        <w:rPr>
          <w:rFonts w:ascii="Times New Roman" w:hAnsi="Times New Roman" w:cs="Times New Roman"/>
          <w:iCs/>
          <w:sz w:val="28"/>
          <w:szCs w:val="28"/>
        </w:rPr>
        <w:t>6</w:t>
      </w:r>
      <w:r w:rsidR="007468DC" w:rsidRPr="00521D30">
        <w:rPr>
          <w:rFonts w:ascii="Times New Roman" w:hAnsi="Times New Roman" w:cs="Times New Roman"/>
          <w:iCs/>
          <w:sz w:val="28"/>
          <w:szCs w:val="28"/>
        </w:rPr>
        <w:t>. Расчеты с подотчетными лицами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2B1BBD" w:rsidP="0052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6</w:t>
      </w:r>
      <w:r w:rsidR="007468DC" w:rsidRPr="003B24CF">
        <w:rPr>
          <w:rFonts w:ascii="Times New Roman" w:hAnsi="Times New Roman" w:cs="Times New Roman"/>
          <w:sz w:val="28"/>
          <w:szCs w:val="28"/>
        </w:rPr>
        <w:t xml:space="preserve">.1. Денежные средства выдаются под отчет на основании </w:t>
      </w:r>
      <w:r w:rsidR="00521D30">
        <w:rPr>
          <w:rFonts w:ascii="Times New Roman" w:hAnsi="Times New Roman" w:cs="Times New Roman"/>
          <w:sz w:val="28"/>
          <w:szCs w:val="28"/>
        </w:rPr>
        <w:t>распоряжения</w:t>
      </w:r>
      <w:r w:rsidR="007468DC" w:rsidRPr="003B24CF">
        <w:rPr>
          <w:rFonts w:ascii="Times New Roman" w:hAnsi="Times New Roman" w:cs="Times New Roman"/>
          <w:sz w:val="28"/>
          <w:szCs w:val="28"/>
        </w:rPr>
        <w:t xml:space="preserve"> руководителя или служебной записки, согласованной с руководителем. Выдача денежных средств под отчет производится путемперечисления на зарплатную карту материально ответственного лица.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7659E6" w:rsidRPr="007659E6"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6</w:t>
      </w:r>
      <w:r w:rsidR="007468DC" w:rsidRPr="003B24CF">
        <w:rPr>
          <w:rFonts w:ascii="Times New Roman" w:hAnsi="Times New Roman" w:cs="Times New Roman"/>
          <w:sz w:val="28"/>
          <w:szCs w:val="28"/>
        </w:rPr>
        <w:t xml:space="preserve">.2. </w:t>
      </w:r>
      <w:r w:rsidR="002C6CF2" w:rsidRPr="003B24CF">
        <w:rPr>
          <w:rStyle w:val="fill"/>
          <w:rFonts w:ascii="Times New Roman" w:hAnsi="Times New Roman" w:cs="Times New Roman"/>
          <w:b w:val="0"/>
          <w:i w:val="0"/>
          <w:color w:val="auto"/>
          <w:sz w:val="28"/>
          <w:szCs w:val="28"/>
        </w:rPr>
        <w:t>А</w:t>
      </w:r>
      <w:r w:rsidR="00521D30">
        <w:rPr>
          <w:rStyle w:val="fill"/>
          <w:rFonts w:ascii="Times New Roman" w:hAnsi="Times New Roman" w:cs="Times New Roman"/>
          <w:b w:val="0"/>
          <w:i w:val="0"/>
          <w:color w:val="auto"/>
          <w:sz w:val="28"/>
          <w:szCs w:val="28"/>
        </w:rPr>
        <w:t>дминистрация</w:t>
      </w:r>
      <w:r w:rsidR="002C6CF2" w:rsidRPr="003B24CF">
        <w:rPr>
          <w:rFonts w:ascii="Times New Roman" w:hAnsi="Times New Roman" w:cs="Times New Roman"/>
          <w:sz w:val="28"/>
          <w:szCs w:val="28"/>
        </w:rPr>
        <w:t xml:space="preserve"> выдает денежные средства под отчет штатным сотрудникам, а также лицам, которые не состоят в штате, на основании отдельного </w:t>
      </w:r>
      <w:r w:rsidR="00521D30">
        <w:rPr>
          <w:rFonts w:ascii="Times New Roman" w:hAnsi="Times New Roman" w:cs="Times New Roman"/>
          <w:sz w:val="28"/>
          <w:szCs w:val="28"/>
        </w:rPr>
        <w:t>распоряжения</w:t>
      </w:r>
      <w:r w:rsidR="002C6CF2" w:rsidRPr="003B24CF">
        <w:rPr>
          <w:rFonts w:ascii="Times New Roman" w:hAnsi="Times New Roman" w:cs="Times New Roman"/>
          <w:sz w:val="28"/>
          <w:szCs w:val="28"/>
        </w:rPr>
        <w:t xml:space="preserve"> руководителя. </w:t>
      </w:r>
      <w:r w:rsidR="007659E6" w:rsidRPr="007659E6">
        <w:rPr>
          <w:rFonts w:ascii="Times New Roman" w:hAnsi="Times New Roman" w:cs="Times New Roman"/>
          <w:sz w:val="28"/>
          <w:szCs w:val="28"/>
        </w:rPr>
        <w:t>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6.4 настоящей учетной политики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6</w:t>
      </w:r>
      <w:r w:rsidR="007468DC" w:rsidRPr="003B24CF">
        <w:rPr>
          <w:rFonts w:ascii="Times New Roman" w:hAnsi="Times New Roman" w:cs="Times New Roman"/>
          <w:sz w:val="28"/>
          <w:szCs w:val="28"/>
        </w:rPr>
        <w:t xml:space="preserve">.3. Предельная сумма выдачи денежных средств под отчет (за исключением расходов на командировки) устанавливается в размере </w:t>
      </w:r>
      <w:r w:rsidRPr="003B24CF">
        <w:rPr>
          <w:rFonts w:ascii="Times New Roman" w:hAnsi="Times New Roman" w:cs="Times New Roman"/>
          <w:sz w:val="28"/>
          <w:szCs w:val="28"/>
        </w:rPr>
        <w:t>20 000 (</w:t>
      </w:r>
      <w:r w:rsidR="00A83247" w:rsidRPr="003B24CF">
        <w:rPr>
          <w:rFonts w:ascii="Times New Roman" w:hAnsi="Times New Roman" w:cs="Times New Roman"/>
          <w:sz w:val="28"/>
          <w:szCs w:val="28"/>
        </w:rPr>
        <w:t>д</w:t>
      </w:r>
      <w:r w:rsidRPr="003B24CF">
        <w:rPr>
          <w:rFonts w:ascii="Times New Roman" w:hAnsi="Times New Roman" w:cs="Times New Roman"/>
          <w:sz w:val="28"/>
          <w:szCs w:val="28"/>
        </w:rPr>
        <w:t xml:space="preserve">вадцать </w:t>
      </w:r>
      <w:r w:rsidR="007468DC" w:rsidRPr="003B24CF">
        <w:rPr>
          <w:rFonts w:ascii="Times New Roman" w:hAnsi="Times New Roman" w:cs="Times New Roman"/>
          <w:sz w:val="28"/>
          <w:szCs w:val="28"/>
        </w:rPr>
        <w:t>тысяч) руб.</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3B24CF">
        <w:rPr>
          <w:rFonts w:ascii="Times New Roman" w:hAnsi="Times New Roman" w:cs="Times New Roman"/>
          <w:sz w:val="28"/>
          <w:szCs w:val="28"/>
        </w:rPr>
        <w:br/>
        <w:t>Основание: пункт 6 указания Банка России от 7 октября 2013 № 3073-У.</w:t>
      </w:r>
    </w:p>
    <w:p w:rsidR="004F5A44"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4F5A44" w:rsidRPr="003B24CF"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w:t>
      </w:r>
      <w:r w:rsidR="00521D30">
        <w:rPr>
          <w:rFonts w:ascii="Times New Roman" w:hAnsi="Times New Roman" w:cs="Times New Roman"/>
          <w:sz w:val="28"/>
          <w:szCs w:val="28"/>
        </w:rPr>
        <w:t>позднее последнего рабочего</w:t>
      </w:r>
      <w:r w:rsidRPr="003B24CF">
        <w:rPr>
          <w:rFonts w:ascii="Times New Roman" w:hAnsi="Times New Roman" w:cs="Times New Roman"/>
          <w:sz w:val="28"/>
          <w:szCs w:val="28"/>
        </w:rPr>
        <w:t xml:space="preserve"> дн</w:t>
      </w:r>
      <w:r w:rsidR="00521D30">
        <w:rPr>
          <w:rFonts w:ascii="Times New Roman" w:hAnsi="Times New Roman" w:cs="Times New Roman"/>
          <w:sz w:val="28"/>
          <w:szCs w:val="28"/>
        </w:rPr>
        <w:t>я текущего месяца</w:t>
      </w:r>
      <w:r w:rsidRPr="003B24CF">
        <w:rPr>
          <w:rFonts w:ascii="Times New Roman" w:hAnsi="Times New Roman" w:cs="Times New Roman"/>
          <w:sz w:val="28"/>
          <w:szCs w:val="28"/>
        </w:rPr>
        <w:t xml:space="preserve">. По истечении этого срока сотрудник должен отчитаться в течение трех рабочих дней.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2100E7"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6</w:t>
      </w:r>
      <w:r w:rsidR="007468DC" w:rsidRPr="003B24CF">
        <w:rPr>
          <w:rFonts w:ascii="Times New Roman" w:hAnsi="Times New Roman" w:cs="Times New Roman"/>
          <w:sz w:val="28"/>
          <w:szCs w:val="28"/>
        </w:rPr>
        <w:t xml:space="preserve">.5. При направлении сотрудников (служащих) </w:t>
      </w:r>
      <w:r w:rsidR="007468DC" w:rsidRPr="003B24CF">
        <w:rPr>
          <w:rStyle w:val="fill"/>
          <w:rFonts w:ascii="Times New Roman" w:hAnsi="Times New Roman" w:cs="Times New Roman"/>
          <w:b w:val="0"/>
          <w:i w:val="0"/>
          <w:color w:val="auto"/>
          <w:sz w:val="28"/>
          <w:szCs w:val="28"/>
        </w:rPr>
        <w:t>А</w:t>
      </w:r>
      <w:r w:rsidR="009D475B">
        <w:rPr>
          <w:rStyle w:val="fill"/>
          <w:rFonts w:ascii="Times New Roman" w:hAnsi="Times New Roman" w:cs="Times New Roman"/>
          <w:b w:val="0"/>
          <w:i w:val="0"/>
          <w:color w:val="auto"/>
          <w:sz w:val="28"/>
          <w:szCs w:val="28"/>
        </w:rPr>
        <w:t>дминистрации</w:t>
      </w:r>
      <w:r w:rsidR="007468DC" w:rsidRPr="003B24CF">
        <w:rPr>
          <w:rFonts w:ascii="Times New Roman" w:hAnsi="Times New Roman" w:cs="Times New Roman"/>
          <w:sz w:val="28"/>
          <w:szCs w:val="28"/>
        </w:rPr>
        <w:t xml:space="preserve"> в служебные командировки на территории России расходы на них возмещаются в соответствии с постановлением Правительства РФ от 2 октября 2002 № 729.</w:t>
      </w:r>
      <w:r w:rsidR="007468DC" w:rsidRPr="003B24CF">
        <w:rPr>
          <w:rFonts w:ascii="Times New Roman" w:hAnsi="Times New Roman" w:cs="Times New Roman"/>
          <w:sz w:val="28"/>
          <w:szCs w:val="28"/>
        </w:rPr>
        <w:br/>
        <w:t xml:space="preserve">Возмещение расходов на служебные командировки, превышающих размер, установленный Правительством РФ, производится при наличии экономии </w:t>
      </w:r>
      <w:r w:rsidR="007468DC" w:rsidRPr="003B24CF">
        <w:rPr>
          <w:rFonts w:ascii="Times New Roman" w:hAnsi="Times New Roman" w:cs="Times New Roman"/>
          <w:sz w:val="28"/>
          <w:szCs w:val="28"/>
        </w:rPr>
        <w:lastRenderedPageBreak/>
        <w:t xml:space="preserve">бюджетных средств по фактическим расходам с разрешения руководителя </w:t>
      </w:r>
      <w:r w:rsidR="007468DC" w:rsidRPr="003B24CF">
        <w:rPr>
          <w:rStyle w:val="fill"/>
          <w:rFonts w:ascii="Times New Roman" w:hAnsi="Times New Roman" w:cs="Times New Roman"/>
          <w:b w:val="0"/>
          <w:i w:val="0"/>
          <w:color w:val="auto"/>
          <w:sz w:val="28"/>
          <w:szCs w:val="28"/>
        </w:rPr>
        <w:t>А</w:t>
      </w:r>
      <w:r w:rsidR="002100E7">
        <w:rPr>
          <w:rStyle w:val="fill"/>
          <w:rFonts w:ascii="Times New Roman" w:hAnsi="Times New Roman" w:cs="Times New Roman"/>
          <w:b w:val="0"/>
          <w:i w:val="0"/>
          <w:color w:val="auto"/>
          <w:sz w:val="28"/>
          <w:szCs w:val="28"/>
        </w:rPr>
        <w:t>дминистрации</w:t>
      </w:r>
      <w:r w:rsidR="007468DC" w:rsidRPr="003B24CF">
        <w:rPr>
          <w:rFonts w:ascii="Times New Roman" w:hAnsi="Times New Roman" w:cs="Times New Roman"/>
          <w:sz w:val="28"/>
          <w:szCs w:val="28"/>
        </w:rPr>
        <w:t xml:space="preserve">, </w:t>
      </w:r>
      <w:r w:rsidRPr="003B24CF">
        <w:rPr>
          <w:rFonts w:ascii="Times New Roman" w:hAnsi="Times New Roman" w:cs="Times New Roman"/>
          <w:sz w:val="28"/>
          <w:szCs w:val="28"/>
        </w:rPr>
        <w:t xml:space="preserve">оформленного </w:t>
      </w:r>
      <w:r w:rsidR="002100E7">
        <w:rPr>
          <w:rFonts w:ascii="Times New Roman" w:hAnsi="Times New Roman" w:cs="Times New Roman"/>
          <w:sz w:val="28"/>
          <w:szCs w:val="28"/>
        </w:rPr>
        <w:t>распоряжением</w:t>
      </w:r>
      <w:r w:rsidR="007468DC"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пункты 2, 3 постановления Правительства РФ от 2 октября 2002 № 729.</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Порядок оформления служебных командировок и возмещения командировочных расходов приведен в приложении </w:t>
      </w:r>
      <w:r w:rsidR="004B1D66">
        <w:rPr>
          <w:rFonts w:ascii="Times New Roman" w:hAnsi="Times New Roman" w:cs="Times New Roman"/>
          <w:sz w:val="28"/>
          <w:szCs w:val="28"/>
        </w:rPr>
        <w:t>6</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6</w:t>
      </w:r>
      <w:r w:rsidR="007468DC" w:rsidRPr="003B24CF">
        <w:rPr>
          <w:rFonts w:ascii="Times New Roman" w:hAnsi="Times New Roman" w:cs="Times New Roman"/>
          <w:sz w:val="28"/>
          <w:szCs w:val="28"/>
        </w:rPr>
        <w:t xml:space="preserve">.6. По возвращении из командировки сотрудник (служащий) </w:t>
      </w:r>
      <w:r w:rsidRPr="003B24CF">
        <w:rPr>
          <w:rFonts w:ascii="Times New Roman" w:hAnsi="Times New Roman" w:cs="Times New Roman"/>
          <w:sz w:val="28"/>
          <w:szCs w:val="28"/>
        </w:rPr>
        <w:t xml:space="preserve">представляет авансовый </w:t>
      </w:r>
      <w:r w:rsidR="007468DC" w:rsidRPr="003B24CF">
        <w:rPr>
          <w:rFonts w:ascii="Times New Roman" w:hAnsi="Times New Roman" w:cs="Times New Roman"/>
          <w:sz w:val="28"/>
          <w:szCs w:val="28"/>
        </w:rPr>
        <w:t>отчет об израсходованных суммах в течение трех рабочих дней.</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26 постановления Правительства РФ от 13 октября 2008 № 749.</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6</w:t>
      </w:r>
      <w:r w:rsidR="007468DC" w:rsidRPr="003B24CF">
        <w:rPr>
          <w:rFonts w:ascii="Times New Roman" w:hAnsi="Times New Roman" w:cs="Times New Roman"/>
          <w:sz w:val="28"/>
          <w:szCs w:val="28"/>
        </w:rPr>
        <w:t>.7. Предельные сроки отчета по выданным доверенностям на получение материальных ценностей устанавливаются следующие:</w:t>
      </w:r>
      <w:r w:rsidR="007468DC" w:rsidRPr="003B24CF">
        <w:rPr>
          <w:rFonts w:ascii="Times New Roman" w:hAnsi="Times New Roman" w:cs="Times New Roman"/>
          <w:sz w:val="28"/>
          <w:szCs w:val="28"/>
        </w:rPr>
        <w:br/>
        <w:t>– в течение 10 календарных дней с момента получения;</w:t>
      </w:r>
      <w:r w:rsidR="007468DC" w:rsidRPr="003B24CF">
        <w:rPr>
          <w:rFonts w:ascii="Times New Roman" w:hAnsi="Times New Roman" w:cs="Times New Roman"/>
          <w:sz w:val="28"/>
          <w:szCs w:val="28"/>
        </w:rPr>
        <w:br/>
        <w:t>– в течение трех рабочих дней с момента получения материальных ценностей.</w:t>
      </w:r>
      <w:r w:rsidR="007468DC" w:rsidRPr="003B24CF">
        <w:rPr>
          <w:rFonts w:ascii="Times New Roman" w:hAnsi="Times New Roman" w:cs="Times New Roman"/>
          <w:sz w:val="28"/>
          <w:szCs w:val="28"/>
        </w:rPr>
        <w:br/>
        <w:t>Доверенности выдаются штатным сотрудникам (служащим), с которыми заключен договор о полной материальной ответственности.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4F5A44" w:rsidRPr="002100E7"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100E7">
        <w:rPr>
          <w:rFonts w:ascii="Times New Roman" w:hAnsi="Times New Roman" w:cs="Times New Roman"/>
          <w:iCs/>
          <w:sz w:val="28"/>
          <w:szCs w:val="28"/>
        </w:rPr>
        <w:t xml:space="preserve">7. Расчеты с дебиторами </w:t>
      </w:r>
    </w:p>
    <w:p w:rsidR="004F5A44" w:rsidRPr="003B24CF"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4F5A44"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C00700" w:rsidRDefault="00C00700"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00700" w:rsidRDefault="00C00700"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00700">
        <w:rPr>
          <w:rFonts w:ascii="Times New Roman" w:hAnsi="Times New Roman" w:cs="Times New Roman"/>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E463F8" w:rsidRDefault="00E463F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E463F8" w:rsidRPr="00E463F8" w:rsidRDefault="00E463F8" w:rsidP="00E463F8">
      <w:pPr>
        <w:pStyle w:val="Default"/>
        <w:rPr>
          <w:rFonts w:ascii="Times New Roman" w:hAnsi="Times New Roman" w:cs="Times New Roman"/>
          <w:sz w:val="28"/>
          <w:szCs w:val="28"/>
        </w:rPr>
      </w:pPr>
      <w:r w:rsidRPr="00E463F8">
        <w:rPr>
          <w:rFonts w:ascii="Times New Roman" w:hAnsi="Times New Roman" w:cs="Times New Roman"/>
          <w:sz w:val="28"/>
          <w:szCs w:val="28"/>
        </w:rPr>
        <w:t xml:space="preserve">В учреждении применяется счет 0.210.05.000 для расчетов с дебиторами по предоставлению учреждением: </w:t>
      </w:r>
    </w:p>
    <w:p w:rsidR="00E463F8" w:rsidRPr="00E463F8" w:rsidRDefault="00E463F8" w:rsidP="00E463F8">
      <w:pPr>
        <w:pStyle w:val="Default"/>
        <w:spacing w:after="26"/>
        <w:rPr>
          <w:rFonts w:ascii="Times New Roman" w:hAnsi="Times New Roman" w:cs="Times New Roman"/>
          <w:sz w:val="28"/>
          <w:szCs w:val="28"/>
        </w:rPr>
      </w:pPr>
      <w:r w:rsidRPr="00E463F8">
        <w:rPr>
          <w:rFonts w:ascii="Times New Roman" w:hAnsi="Times New Roman" w:cs="Times New Roman"/>
          <w:sz w:val="28"/>
          <w:szCs w:val="28"/>
        </w:rPr>
        <w:t xml:space="preserve">обеспечений заявок на участие в конкурсе или закрытом аукционе; </w:t>
      </w:r>
    </w:p>
    <w:p w:rsidR="00E463F8" w:rsidRPr="00E463F8" w:rsidRDefault="00E463F8" w:rsidP="00E463F8">
      <w:pPr>
        <w:pStyle w:val="Default"/>
        <w:spacing w:after="26"/>
        <w:rPr>
          <w:rFonts w:ascii="Times New Roman" w:hAnsi="Times New Roman" w:cs="Times New Roman"/>
          <w:sz w:val="28"/>
          <w:szCs w:val="28"/>
        </w:rPr>
      </w:pPr>
      <w:r w:rsidRPr="00E463F8">
        <w:rPr>
          <w:rFonts w:ascii="Times New Roman" w:hAnsi="Times New Roman" w:cs="Times New Roman"/>
          <w:sz w:val="28"/>
          <w:szCs w:val="28"/>
        </w:rPr>
        <w:t xml:space="preserve">обеспечений исполнения контракта (договора); </w:t>
      </w:r>
    </w:p>
    <w:p w:rsidR="00E463F8" w:rsidRPr="00E463F8" w:rsidRDefault="00E463F8" w:rsidP="00E463F8">
      <w:pPr>
        <w:pStyle w:val="Default"/>
        <w:spacing w:after="26"/>
        <w:rPr>
          <w:rFonts w:ascii="Times New Roman" w:hAnsi="Times New Roman" w:cs="Times New Roman"/>
          <w:sz w:val="28"/>
          <w:szCs w:val="28"/>
        </w:rPr>
      </w:pPr>
      <w:r w:rsidRPr="00E463F8">
        <w:rPr>
          <w:rFonts w:ascii="Times New Roman" w:hAnsi="Times New Roman" w:cs="Times New Roman"/>
          <w:sz w:val="28"/>
          <w:szCs w:val="28"/>
        </w:rPr>
        <w:t xml:space="preserve">обеспечений заявок при проведении электронных аукционов, перечисленных на счет оператора электронной площадки в банке; </w:t>
      </w:r>
    </w:p>
    <w:p w:rsidR="00E463F8" w:rsidRPr="00E463F8" w:rsidRDefault="00E463F8" w:rsidP="00E463F8">
      <w:pPr>
        <w:pStyle w:val="Default"/>
        <w:rPr>
          <w:rFonts w:ascii="Times New Roman" w:hAnsi="Times New Roman" w:cs="Times New Roman"/>
          <w:sz w:val="28"/>
          <w:szCs w:val="28"/>
        </w:rPr>
      </w:pPr>
      <w:r w:rsidRPr="00E463F8">
        <w:rPr>
          <w:rFonts w:ascii="Times New Roman" w:hAnsi="Times New Roman" w:cs="Times New Roman"/>
          <w:sz w:val="28"/>
          <w:szCs w:val="28"/>
        </w:rPr>
        <w:t xml:space="preserve">других залогов, задатков. </w:t>
      </w:r>
    </w:p>
    <w:p w:rsidR="00E463F8" w:rsidRPr="00E463F8" w:rsidRDefault="00E463F8" w:rsidP="00E463F8">
      <w:pPr>
        <w:pStyle w:val="Default"/>
        <w:rPr>
          <w:rFonts w:ascii="Times New Roman" w:hAnsi="Times New Roman" w:cs="Times New Roman"/>
          <w:sz w:val="28"/>
          <w:szCs w:val="28"/>
        </w:rPr>
      </w:pPr>
    </w:p>
    <w:p w:rsidR="00E463F8" w:rsidRPr="00E463F8" w:rsidRDefault="00E463F8" w:rsidP="00E463F8">
      <w:pPr>
        <w:pStyle w:val="Default"/>
        <w:rPr>
          <w:rFonts w:ascii="Times New Roman" w:hAnsi="Times New Roman" w:cs="Times New Roman"/>
          <w:sz w:val="28"/>
          <w:szCs w:val="28"/>
        </w:rPr>
      </w:pPr>
      <w:r w:rsidRPr="00E463F8">
        <w:rPr>
          <w:rFonts w:ascii="Times New Roman" w:hAnsi="Times New Roman" w:cs="Times New Roman"/>
          <w:sz w:val="28"/>
          <w:szCs w:val="28"/>
        </w:rPr>
        <w:t xml:space="preserve">Операции по счету 0.210.05.000 оформляются бухгалтерскими записями: </w:t>
      </w:r>
    </w:p>
    <w:p w:rsidR="00E463F8" w:rsidRPr="00E463F8" w:rsidRDefault="00E463F8" w:rsidP="00E463F8">
      <w:pPr>
        <w:pStyle w:val="Default"/>
        <w:rPr>
          <w:rFonts w:ascii="Times New Roman" w:hAnsi="Times New Roman" w:cs="Times New Roman"/>
          <w:sz w:val="28"/>
          <w:szCs w:val="28"/>
        </w:rPr>
      </w:pPr>
      <w:r w:rsidRPr="00E463F8">
        <w:rPr>
          <w:rFonts w:ascii="Times New Roman" w:hAnsi="Times New Roman" w:cs="Times New Roman"/>
          <w:sz w:val="28"/>
          <w:szCs w:val="28"/>
        </w:rPr>
        <w:t xml:space="preserve">Дебет 0.210.05.560 Кредит 0.201.11.610 – при перечислении с лицевого счета учреждения средств; </w:t>
      </w:r>
    </w:p>
    <w:p w:rsidR="00E463F8" w:rsidRPr="00E463F8" w:rsidRDefault="00E463F8" w:rsidP="00E4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463F8">
        <w:rPr>
          <w:rFonts w:ascii="Times New Roman" w:hAnsi="Times New Roman" w:cs="Times New Roman"/>
          <w:sz w:val="28"/>
          <w:szCs w:val="28"/>
        </w:rPr>
        <w:t>Дебет 0.201.11.510 Кредит 0.210.05.660 – возврат денежных средств на лицевой счет учреждения.</w:t>
      </w:r>
    </w:p>
    <w:p w:rsidR="004F5A44" w:rsidRPr="003B24CF" w:rsidRDefault="004F5A44"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B1BBD" w:rsidRPr="002100E7"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100E7">
        <w:rPr>
          <w:rFonts w:ascii="Times New Roman" w:hAnsi="Times New Roman" w:cs="Times New Roman"/>
          <w:sz w:val="28"/>
          <w:szCs w:val="28"/>
        </w:rPr>
        <w:t>8. Расчеты по обязательствам</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3B24CF">
        <w:rPr>
          <w:rFonts w:ascii="Times New Roman" w:hAnsi="Times New Roman" w:cs="Times New Roman"/>
          <w:i/>
          <w:sz w:val="28"/>
          <w:szCs w:val="28"/>
        </w:rPr>
        <w:t> </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8.1. К счету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.303.05.000 «Расчеты по прочим платежам в бюджет» применяются дополнительные аналитические коды:</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lastRenderedPageBreak/>
        <w:t>1 – «Государственная пошлина»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.303.15.000);</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 – «Транспортный налог»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.303.25.000);</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3 – «Пени, штрафы, санкции по налоговым платежам»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.303.35.000);</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4 – «Административные штрафы, штрафы ГИБДД»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.303.45.000);</w:t>
      </w:r>
    </w:p>
    <w:p w:rsidR="002B1BBD"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8.2. Аналитический учет расчетов по пособиям и иным социальным выплатам ведется в разрезе физических лиц – получателей социальных выплат.</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2B1BBD" w:rsidRPr="003B24CF" w:rsidRDefault="002B1B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2B1BBD" w:rsidRPr="003B24CF" w:rsidRDefault="0073561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1C690F" w:rsidRPr="000B221E" w:rsidRDefault="001C690F"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B221E">
        <w:rPr>
          <w:rFonts w:ascii="Times New Roman" w:hAnsi="Times New Roman" w:cs="Times New Roman"/>
          <w:sz w:val="28"/>
          <w:szCs w:val="28"/>
        </w:rPr>
        <w:t>9. Дебиторская и кредиторская задолженность</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3C2846" w:rsidRDefault="001C690F" w:rsidP="003C2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9.1. Дебиторская задолженность</w:t>
      </w:r>
      <w:r w:rsidR="003C2846">
        <w:rPr>
          <w:rFonts w:ascii="Times New Roman" w:hAnsi="Times New Roman" w:cs="Times New Roman"/>
          <w:sz w:val="28"/>
          <w:szCs w:val="28"/>
        </w:rPr>
        <w:t>,</w:t>
      </w:r>
      <w:r w:rsidR="003C2846" w:rsidRPr="003C2846">
        <w:rPr>
          <w:rFonts w:ascii="Times New Roman" w:hAnsi="Times New Roman" w:cs="Times New Roman"/>
          <w:sz w:val="28"/>
          <w:szCs w:val="28"/>
        </w:rPr>
        <w:t>признанная нереальной для взыскания</w:t>
      </w:r>
      <w:r w:rsidR="003C2846">
        <w:rPr>
          <w:rFonts w:ascii="Times New Roman" w:hAnsi="Times New Roman" w:cs="Times New Roman"/>
          <w:sz w:val="28"/>
          <w:szCs w:val="28"/>
        </w:rPr>
        <w:t>,</w:t>
      </w:r>
      <w:r w:rsidR="00C3530C" w:rsidRPr="003B24CF">
        <w:rPr>
          <w:rFonts w:ascii="Times New Roman" w:hAnsi="Times New Roman" w:cs="Times New Roman"/>
          <w:sz w:val="28"/>
          <w:szCs w:val="28"/>
        </w:rPr>
        <w:t xml:space="preserve">списывается с балансового учета и отражается на забалансовом счете 04 «Задолженность неплатежеспособных дебиторов» на основании решения комиссии по поступлению и выбытию активов </w:t>
      </w:r>
      <w:r w:rsidR="007468DC" w:rsidRPr="003B24CF">
        <w:rPr>
          <w:rFonts w:ascii="Times New Roman" w:hAnsi="Times New Roman" w:cs="Times New Roman"/>
          <w:sz w:val="28"/>
          <w:szCs w:val="28"/>
        </w:rPr>
        <w:t xml:space="preserve">в порядке, установленном </w:t>
      </w:r>
      <w:r w:rsidR="000B221E">
        <w:rPr>
          <w:rFonts w:ascii="Times New Roman" w:hAnsi="Times New Roman" w:cs="Times New Roman"/>
          <w:sz w:val="28"/>
          <w:szCs w:val="28"/>
        </w:rPr>
        <w:t>распоряжением</w:t>
      </w:r>
      <w:r w:rsidR="007468DC" w:rsidRPr="003B24CF">
        <w:rPr>
          <w:rStyle w:val="fill"/>
          <w:rFonts w:ascii="Times New Roman" w:hAnsi="Times New Roman" w:cs="Times New Roman"/>
          <w:b w:val="0"/>
          <w:i w:val="0"/>
          <w:color w:val="auto"/>
          <w:sz w:val="28"/>
          <w:szCs w:val="28"/>
        </w:rPr>
        <w:t xml:space="preserve"> главного администратора доходов бюджета и Налоговымкодексом</w:t>
      </w:r>
      <w:r w:rsidR="009677D0" w:rsidRPr="003B24CF">
        <w:rPr>
          <w:rStyle w:val="fill"/>
          <w:rFonts w:ascii="Times New Roman" w:hAnsi="Times New Roman" w:cs="Times New Roman"/>
          <w:b w:val="0"/>
          <w:i w:val="0"/>
          <w:color w:val="auto"/>
          <w:sz w:val="28"/>
          <w:szCs w:val="28"/>
        </w:rPr>
        <w:t xml:space="preserve"> РФ</w:t>
      </w:r>
      <w:r w:rsidRPr="003B24CF">
        <w:rPr>
          <w:rFonts w:ascii="Times New Roman" w:hAnsi="Times New Roman" w:cs="Times New Roman"/>
          <w:sz w:val="28"/>
          <w:szCs w:val="28"/>
        </w:rPr>
        <w:t>.</w:t>
      </w:r>
      <w:r w:rsidR="00C3530C" w:rsidRPr="003B24CF">
        <w:rPr>
          <w:rFonts w:ascii="Times New Roman" w:hAnsi="Times New Roman" w:cs="Times New Roman"/>
          <w:sz w:val="28"/>
          <w:szCs w:val="28"/>
        </w:rPr>
        <w:t xml:space="preserve"> С забалансового счета задолженность списывается после того, как указанная комиссия признает ее безнадежной в порядке, установленном </w:t>
      </w:r>
      <w:r w:rsidR="000B221E">
        <w:rPr>
          <w:rFonts w:ascii="Times New Roman" w:hAnsi="Times New Roman" w:cs="Times New Roman"/>
          <w:sz w:val="28"/>
          <w:szCs w:val="28"/>
        </w:rPr>
        <w:t>распоряжением</w:t>
      </w:r>
      <w:r w:rsidR="00C3530C" w:rsidRPr="003B24CF">
        <w:rPr>
          <w:rStyle w:val="fill"/>
          <w:rFonts w:ascii="Times New Roman" w:hAnsi="Times New Roman" w:cs="Times New Roman"/>
          <w:b w:val="0"/>
          <w:i w:val="0"/>
          <w:color w:val="auto"/>
          <w:sz w:val="28"/>
          <w:szCs w:val="28"/>
        </w:rPr>
        <w:t xml:space="preserve"> главного администратора доходов бюджета.</w:t>
      </w:r>
      <w:r w:rsidR="003C2846">
        <w:rPr>
          <w:rStyle w:val="fill"/>
          <w:rFonts w:ascii="Times New Roman" w:hAnsi="Times New Roman" w:cs="Times New Roman"/>
          <w:b w:val="0"/>
          <w:i w:val="0"/>
          <w:color w:val="auto"/>
          <w:sz w:val="28"/>
          <w:szCs w:val="28"/>
        </w:rPr>
        <w:t xml:space="preserve"> Деб</w:t>
      </w:r>
      <w:r w:rsidR="003C2846" w:rsidRPr="003B24CF">
        <w:rPr>
          <w:rFonts w:ascii="Times New Roman" w:hAnsi="Times New Roman" w:cs="Times New Roman"/>
          <w:sz w:val="28"/>
          <w:szCs w:val="28"/>
        </w:rPr>
        <w:t>иторская задолженность списывается с баланса отдельно по каждому обязательству (</w:t>
      </w:r>
      <w:r w:rsidR="003C2846">
        <w:rPr>
          <w:rFonts w:ascii="Times New Roman" w:hAnsi="Times New Roman" w:cs="Times New Roman"/>
          <w:sz w:val="28"/>
          <w:szCs w:val="28"/>
        </w:rPr>
        <w:t>деб</w:t>
      </w:r>
      <w:r w:rsidR="003C2846" w:rsidRPr="003B24CF">
        <w:rPr>
          <w:rFonts w:ascii="Times New Roman" w:hAnsi="Times New Roman" w:cs="Times New Roman"/>
          <w:sz w:val="28"/>
          <w:szCs w:val="28"/>
        </w:rPr>
        <w:t>итору).</w:t>
      </w:r>
    </w:p>
    <w:p w:rsidR="001C690F" w:rsidRPr="003B24CF" w:rsidRDefault="001C690F"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C690F" w:rsidRPr="003B24CF" w:rsidRDefault="001C690F"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пункты: 339, 340 Инструкции к Единому плану счетов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367601" w:rsidRPr="003B24CF" w:rsidRDefault="0036760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9.2. Кредиторская задолженность, не востребованная кредитором, списывается на финансовый результат на основании </w:t>
      </w:r>
      <w:r w:rsidR="000B221E">
        <w:rPr>
          <w:rFonts w:ascii="Times New Roman" w:hAnsi="Times New Roman" w:cs="Times New Roman"/>
          <w:sz w:val="28"/>
          <w:szCs w:val="28"/>
        </w:rPr>
        <w:t>распоряжения</w:t>
      </w:r>
      <w:r w:rsidRPr="003B24CF">
        <w:rPr>
          <w:rFonts w:ascii="Times New Roman" w:hAnsi="Times New Roman" w:cs="Times New Roman"/>
          <w:sz w:val="28"/>
          <w:szCs w:val="28"/>
        </w:rPr>
        <w:t xml:space="preserve"> руководителя. Решение о списании принимается на основании данных проведенной инвентаризации и служебной записки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76F6B" w:rsidRPr="003B24CF" w:rsidRDefault="00367601"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w:t>
      </w:r>
      <w:r w:rsidRPr="003B24CF">
        <w:rPr>
          <w:rStyle w:val="fill"/>
          <w:rFonts w:ascii="Times New Roman" w:hAnsi="Times New Roman" w:cs="Times New Roman"/>
          <w:b w:val="0"/>
          <w:i w:val="0"/>
          <w:color w:val="auto"/>
          <w:sz w:val="28"/>
          <w:szCs w:val="28"/>
        </w:rPr>
        <w:t>А</w:t>
      </w:r>
      <w:r w:rsidR="00F96E97">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w:t>
      </w:r>
    </w:p>
    <w:p w:rsidR="00F96E9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по истечении </w:t>
      </w:r>
      <w:r w:rsidRPr="003B24CF">
        <w:rPr>
          <w:rStyle w:val="fill"/>
          <w:rFonts w:ascii="Times New Roman" w:hAnsi="Times New Roman" w:cs="Times New Roman"/>
          <w:b w:val="0"/>
          <w:i w:val="0"/>
          <w:color w:val="auto"/>
          <w:sz w:val="28"/>
          <w:szCs w:val="28"/>
        </w:rPr>
        <w:t>пяти</w:t>
      </w:r>
      <w:r w:rsidRPr="003B24CF">
        <w:rPr>
          <w:rFonts w:ascii="Times New Roman" w:hAnsi="Times New Roman" w:cs="Times New Roman"/>
          <w:sz w:val="28"/>
          <w:szCs w:val="28"/>
        </w:rPr>
        <w:t xml:space="preserve"> лет отражения задолженности на забалансовом учете;</w:t>
      </w:r>
      <w:r w:rsidRPr="003B24CF">
        <w:rPr>
          <w:rFonts w:ascii="Times New Roman" w:hAnsi="Times New Roman" w:cs="Times New Roman"/>
          <w:sz w:val="28"/>
          <w:szCs w:val="28"/>
        </w:rPr>
        <w:br/>
        <w:t>– по завершении срока возможного возобновления процедуры взыскания задолженности согласно действующему законодательству;</w:t>
      </w:r>
      <w:r w:rsidRPr="003B24CF">
        <w:rPr>
          <w:rFonts w:ascii="Times New Roman" w:hAnsi="Times New Roman" w:cs="Times New Roman"/>
          <w:sz w:val="28"/>
          <w:szCs w:val="28"/>
        </w:rPr>
        <w:br/>
        <w:t xml:space="preserve">– при наличии документов, подтверждающих прекращение обязательства смертью </w:t>
      </w:r>
      <w:r w:rsidRPr="003B24CF">
        <w:rPr>
          <w:rFonts w:ascii="Times New Roman" w:hAnsi="Times New Roman" w:cs="Times New Roman"/>
          <w:sz w:val="28"/>
          <w:szCs w:val="28"/>
        </w:rPr>
        <w:br/>
        <w:t>(ликвидацией) контрагента.</w:t>
      </w:r>
    </w:p>
    <w:p w:rsidR="00F96E97" w:rsidRDefault="00E76F6B"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Кредиторская задолженность списывается </w:t>
      </w:r>
      <w:r w:rsidR="007468DC" w:rsidRPr="003B24CF">
        <w:rPr>
          <w:rFonts w:ascii="Times New Roman" w:hAnsi="Times New Roman" w:cs="Times New Roman"/>
          <w:sz w:val="28"/>
          <w:szCs w:val="28"/>
        </w:rPr>
        <w:t>с баланса отдельно по кажд</w:t>
      </w:r>
      <w:r w:rsidRPr="003B24CF">
        <w:rPr>
          <w:rFonts w:ascii="Times New Roman" w:hAnsi="Times New Roman" w:cs="Times New Roman"/>
          <w:sz w:val="28"/>
          <w:szCs w:val="28"/>
        </w:rPr>
        <w:t>ому обязательству (кредитору).</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пункты 339, 372 Инструкции к Единому плану счетов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E76F6B" w:rsidRPr="00F96E97" w:rsidRDefault="00E76F6B"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F96E97">
        <w:rPr>
          <w:rFonts w:ascii="Times New Roman" w:hAnsi="Times New Roman" w:cs="Times New Roman"/>
          <w:iCs/>
          <w:sz w:val="28"/>
          <w:szCs w:val="28"/>
        </w:rPr>
        <w:lastRenderedPageBreak/>
        <w:t>10. Финансовый результат</w:t>
      </w:r>
    </w:p>
    <w:p w:rsidR="00E76F6B" w:rsidRPr="003B24CF" w:rsidRDefault="00E76F6B"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F96E97"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10.1. Доходы от предоставления права пользования </w:t>
      </w:r>
      <w:r w:rsidR="00A83247" w:rsidRPr="003B24CF">
        <w:rPr>
          <w:rFonts w:ascii="Times New Roman" w:hAnsi="Times New Roman" w:cs="Times New Roman"/>
          <w:sz w:val="28"/>
          <w:szCs w:val="28"/>
        </w:rPr>
        <w:t>активом (арендная плата) признаю</w:t>
      </w:r>
      <w:r w:rsidRPr="003B24CF">
        <w:rPr>
          <w:rFonts w:ascii="Times New Roman" w:hAnsi="Times New Roman" w:cs="Times New Roman"/>
          <w:sz w:val="28"/>
          <w:szCs w:val="28"/>
        </w:rPr>
        <w:t>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25 Стандарта «Аренда».</w:t>
      </w:r>
    </w:p>
    <w:p w:rsidR="003B459C" w:rsidRPr="003B24CF" w:rsidRDefault="003B459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E76F6B"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10.</w:t>
      </w:r>
      <w:r w:rsidR="003B459C" w:rsidRPr="003B24CF">
        <w:rPr>
          <w:rFonts w:ascii="Times New Roman" w:hAnsi="Times New Roman" w:cs="Times New Roman"/>
          <w:sz w:val="28"/>
          <w:szCs w:val="28"/>
        </w:rPr>
        <w:t>2</w:t>
      </w:r>
      <w:r w:rsidRPr="003B24CF">
        <w:rPr>
          <w:rFonts w:ascii="Times New Roman" w:hAnsi="Times New Roman" w:cs="Times New Roman"/>
          <w:sz w:val="28"/>
          <w:szCs w:val="28"/>
        </w:rPr>
        <w:t>.</w:t>
      </w:r>
      <w:r w:rsidR="007468DC" w:rsidRPr="003B24CF">
        <w:rPr>
          <w:rStyle w:val="fill"/>
          <w:rFonts w:ascii="Times New Roman" w:hAnsi="Times New Roman" w:cs="Times New Roman"/>
          <w:b w:val="0"/>
          <w:i w:val="0"/>
          <w:color w:val="auto"/>
          <w:sz w:val="28"/>
          <w:szCs w:val="28"/>
        </w:rPr>
        <w:t>А</w:t>
      </w:r>
      <w:r w:rsidR="007D19E5">
        <w:rPr>
          <w:rStyle w:val="fill"/>
          <w:rFonts w:ascii="Times New Roman" w:hAnsi="Times New Roman" w:cs="Times New Roman"/>
          <w:b w:val="0"/>
          <w:i w:val="0"/>
          <w:color w:val="auto"/>
          <w:sz w:val="28"/>
          <w:szCs w:val="28"/>
        </w:rPr>
        <w:t>дминистрация</w:t>
      </w:r>
      <w:r w:rsidR="007468DC" w:rsidRPr="003B24CF">
        <w:rPr>
          <w:rFonts w:ascii="Times New Roman" w:hAnsi="Times New Roman" w:cs="Times New Roman"/>
          <w:sz w:val="28"/>
          <w:szCs w:val="28"/>
        </w:rPr>
        <w:t xml:space="preserve"> осуществляет расходы в пределах установленных норм и </w:t>
      </w:r>
      <w:r w:rsidRPr="003B24CF">
        <w:rPr>
          <w:rFonts w:ascii="Times New Roman" w:hAnsi="Times New Roman" w:cs="Times New Roman"/>
          <w:sz w:val="28"/>
          <w:szCs w:val="28"/>
        </w:rPr>
        <w:t>в соответствии с</w:t>
      </w:r>
      <w:r w:rsidR="007468DC" w:rsidRPr="003B24CF">
        <w:rPr>
          <w:rFonts w:ascii="Times New Roman" w:hAnsi="Times New Roman" w:cs="Times New Roman"/>
          <w:sz w:val="28"/>
          <w:szCs w:val="28"/>
        </w:rPr>
        <w:t xml:space="preserve"> бюджетной смет</w:t>
      </w:r>
      <w:r w:rsidRPr="003B24CF">
        <w:rPr>
          <w:rFonts w:ascii="Times New Roman" w:hAnsi="Times New Roman" w:cs="Times New Roman"/>
          <w:sz w:val="28"/>
          <w:szCs w:val="28"/>
        </w:rPr>
        <w:t>ой</w:t>
      </w:r>
      <w:r w:rsidR="007468DC" w:rsidRPr="003B24CF">
        <w:rPr>
          <w:rFonts w:ascii="Times New Roman" w:hAnsi="Times New Roman" w:cs="Times New Roman"/>
          <w:sz w:val="28"/>
          <w:szCs w:val="28"/>
        </w:rPr>
        <w:t xml:space="preserve"> на отчетный год: </w:t>
      </w:r>
    </w:p>
    <w:p w:rsidR="000146D4" w:rsidRPr="003B24CF" w:rsidRDefault="007468DC" w:rsidP="003B24CF">
      <w:pPr>
        <w:numPr>
          <w:ilvl w:val="0"/>
          <w:numId w:val="6"/>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на междугородные переговоры, услуги по доступу в Интернет – по фактическому расходу;</w:t>
      </w:r>
    </w:p>
    <w:p w:rsidR="000146D4" w:rsidRPr="003B24CF" w:rsidRDefault="007468DC" w:rsidP="003B24CF">
      <w:pPr>
        <w:numPr>
          <w:ilvl w:val="0"/>
          <w:numId w:val="6"/>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пользование услугами сотовой связи – </w:t>
      </w:r>
      <w:r w:rsidR="00691E71" w:rsidRPr="003B24CF">
        <w:rPr>
          <w:rFonts w:ascii="Times New Roman" w:hAnsi="Times New Roman" w:cs="Times New Roman"/>
          <w:sz w:val="28"/>
          <w:szCs w:val="28"/>
        </w:rPr>
        <w:t>по лимиту</w:t>
      </w:r>
      <w:r w:rsidR="00A83247" w:rsidRPr="003B24CF">
        <w:rPr>
          <w:rFonts w:ascii="Times New Roman" w:hAnsi="Times New Roman" w:cs="Times New Roman"/>
          <w:sz w:val="28"/>
          <w:szCs w:val="28"/>
        </w:rPr>
        <w:t>,</w:t>
      </w:r>
      <w:r w:rsidR="00691E71" w:rsidRPr="003B24CF">
        <w:rPr>
          <w:rFonts w:ascii="Times New Roman" w:hAnsi="Times New Roman" w:cs="Times New Roman"/>
          <w:sz w:val="28"/>
          <w:szCs w:val="28"/>
        </w:rPr>
        <w:t xml:space="preserve"> утвержденному распоряжением </w:t>
      </w:r>
      <w:r w:rsidRPr="003B24CF">
        <w:rPr>
          <w:rFonts w:ascii="Times New Roman" w:hAnsi="Times New Roman" w:cs="Times New Roman"/>
          <w:sz w:val="28"/>
          <w:szCs w:val="28"/>
        </w:rPr>
        <w:t xml:space="preserve">руководителя </w:t>
      </w:r>
      <w:r w:rsidRPr="003B24CF">
        <w:rPr>
          <w:rStyle w:val="fill"/>
          <w:rFonts w:ascii="Times New Roman" w:hAnsi="Times New Roman" w:cs="Times New Roman"/>
          <w:b w:val="0"/>
          <w:i w:val="0"/>
          <w:color w:val="auto"/>
          <w:sz w:val="28"/>
          <w:szCs w:val="28"/>
        </w:rPr>
        <w:t>А</w:t>
      </w:r>
      <w:r w:rsidR="007D19E5">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E76F6B" w:rsidRPr="003B24CF" w:rsidRDefault="00E76F6B" w:rsidP="003B24CF">
      <w:pPr>
        <w:jc w:val="both"/>
        <w:rPr>
          <w:rFonts w:ascii="Times New Roman" w:hAnsi="Times New Roman" w:cs="Times New Roman"/>
          <w:sz w:val="28"/>
          <w:szCs w:val="28"/>
        </w:rPr>
      </w:pPr>
      <w:r w:rsidRPr="003B24CF">
        <w:rPr>
          <w:rFonts w:ascii="Times New Roman" w:hAnsi="Times New Roman" w:cs="Times New Roman"/>
          <w:sz w:val="28"/>
          <w:szCs w:val="28"/>
        </w:rPr>
        <w:t>10</w:t>
      </w:r>
      <w:r w:rsidR="007468DC" w:rsidRPr="003B24CF">
        <w:rPr>
          <w:rFonts w:ascii="Times New Roman" w:hAnsi="Times New Roman" w:cs="Times New Roman"/>
          <w:sz w:val="28"/>
          <w:szCs w:val="28"/>
        </w:rPr>
        <w:t>.</w:t>
      </w:r>
      <w:r w:rsidR="003B459C" w:rsidRPr="003B24CF">
        <w:rPr>
          <w:rFonts w:ascii="Times New Roman" w:hAnsi="Times New Roman" w:cs="Times New Roman"/>
          <w:sz w:val="28"/>
          <w:szCs w:val="28"/>
        </w:rPr>
        <w:t>3</w:t>
      </w:r>
      <w:r w:rsidR="007468DC" w:rsidRPr="003B24CF">
        <w:rPr>
          <w:rFonts w:ascii="Times New Roman" w:hAnsi="Times New Roman" w:cs="Times New Roman"/>
          <w:sz w:val="28"/>
          <w:szCs w:val="28"/>
        </w:rPr>
        <w:t xml:space="preserve">. </w:t>
      </w:r>
      <w:r w:rsidRPr="003B24CF">
        <w:rPr>
          <w:rFonts w:ascii="Times New Roman" w:hAnsi="Times New Roman" w:cs="Times New Roman"/>
          <w:sz w:val="28"/>
          <w:szCs w:val="28"/>
        </w:rPr>
        <w:t xml:space="preserve">В составе расходов будущих периодов на счете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.401.50.000 «Расходы будущих периодов» отражаются расходы:</w:t>
      </w:r>
    </w:p>
    <w:p w:rsidR="00E76F6B" w:rsidRPr="003B24CF" w:rsidRDefault="009677D0" w:rsidP="003B24CF">
      <w:pPr>
        <w:numPr>
          <w:ilvl w:val="0"/>
          <w:numId w:val="17"/>
        </w:numPr>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по </w:t>
      </w:r>
      <w:r w:rsidR="00E76F6B" w:rsidRPr="003B24CF">
        <w:rPr>
          <w:rFonts w:ascii="Times New Roman" w:hAnsi="Times New Roman" w:cs="Times New Roman"/>
          <w:sz w:val="28"/>
          <w:szCs w:val="28"/>
        </w:rPr>
        <w:t>страхованию имущества, гражданской ответственности;</w:t>
      </w:r>
    </w:p>
    <w:p w:rsidR="00E76F6B" w:rsidRPr="003B24CF" w:rsidRDefault="009677D0" w:rsidP="003B24CF">
      <w:pPr>
        <w:numPr>
          <w:ilvl w:val="0"/>
          <w:numId w:val="17"/>
        </w:numPr>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по </w:t>
      </w:r>
      <w:r w:rsidR="00E76F6B" w:rsidRPr="003B24CF">
        <w:rPr>
          <w:rFonts w:ascii="Times New Roman" w:hAnsi="Times New Roman" w:cs="Times New Roman"/>
          <w:sz w:val="28"/>
          <w:szCs w:val="28"/>
        </w:rPr>
        <w:t>приобретению неисключительного права пользования нематериальными активами в течение нескольких отчетных периодов;</w:t>
      </w:r>
    </w:p>
    <w:p w:rsidR="000146D4" w:rsidRPr="003B24CF" w:rsidRDefault="00E76F6B"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Расходы будущих периодов списываются на финансовый результат текущего финансового года равномерно</w:t>
      </w:r>
      <w:r w:rsidR="009677D0" w:rsidRPr="003B24CF">
        <w:rPr>
          <w:rFonts w:ascii="Times New Roman" w:hAnsi="Times New Roman" w:cs="Times New Roman"/>
          <w:sz w:val="28"/>
          <w:szCs w:val="28"/>
        </w:rPr>
        <w:t>,</w:t>
      </w:r>
      <w:r w:rsidRPr="003B24CF">
        <w:rPr>
          <w:rFonts w:ascii="Times New Roman" w:hAnsi="Times New Roman" w:cs="Times New Roman"/>
          <w:sz w:val="28"/>
          <w:szCs w:val="28"/>
        </w:rPr>
        <w:t xml:space="preserve"> по 1/12 за месяц в течение периода, к которому они относятся. </w:t>
      </w:r>
      <w:r w:rsidRPr="003B24CF">
        <w:rPr>
          <w:rFonts w:ascii="Times New Roman" w:hAnsi="Times New Roman" w:cs="Times New Roman"/>
          <w:sz w:val="28"/>
          <w:szCs w:val="28"/>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w:t>
      </w:r>
      <w:r w:rsidR="006D5D2D" w:rsidRPr="003B24CF">
        <w:rPr>
          <w:rStyle w:val="fill"/>
          <w:rFonts w:ascii="Times New Roman" w:hAnsi="Times New Roman" w:cs="Times New Roman"/>
          <w:b w:val="0"/>
          <w:i w:val="0"/>
          <w:color w:val="auto"/>
          <w:sz w:val="28"/>
          <w:szCs w:val="28"/>
        </w:rPr>
        <w:t>А</w:t>
      </w:r>
      <w:r w:rsidR="007D19E5">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xml:space="preserve">в </w:t>
      </w:r>
      <w:r w:rsidR="007D19E5">
        <w:rPr>
          <w:rFonts w:ascii="Times New Roman" w:hAnsi="Times New Roman" w:cs="Times New Roman"/>
          <w:sz w:val="28"/>
          <w:szCs w:val="28"/>
        </w:rPr>
        <w:t>распоряжении</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пункты 302, 302.1 Инструкции к Единому плану счетов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7D19E5" w:rsidRDefault="001B435B"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10</w:t>
      </w:r>
      <w:r w:rsidR="007468DC" w:rsidRPr="003B24CF">
        <w:rPr>
          <w:rFonts w:ascii="Times New Roman" w:hAnsi="Times New Roman" w:cs="Times New Roman"/>
          <w:sz w:val="28"/>
          <w:szCs w:val="28"/>
        </w:rPr>
        <w:t>.</w:t>
      </w:r>
      <w:r w:rsidR="003B459C" w:rsidRPr="003B24CF">
        <w:rPr>
          <w:rFonts w:ascii="Times New Roman" w:hAnsi="Times New Roman" w:cs="Times New Roman"/>
          <w:sz w:val="28"/>
          <w:szCs w:val="28"/>
        </w:rPr>
        <w:t>4</w:t>
      </w:r>
      <w:r w:rsidR="007468DC" w:rsidRPr="003B24CF">
        <w:rPr>
          <w:rFonts w:ascii="Times New Roman" w:hAnsi="Times New Roman" w:cs="Times New Roman"/>
          <w:sz w:val="28"/>
          <w:szCs w:val="28"/>
        </w:rPr>
        <w:t xml:space="preserve">. В </w:t>
      </w:r>
      <w:r w:rsidR="007468DC" w:rsidRPr="003B24CF">
        <w:rPr>
          <w:rStyle w:val="fill"/>
          <w:rFonts w:ascii="Times New Roman" w:hAnsi="Times New Roman" w:cs="Times New Roman"/>
          <w:b w:val="0"/>
          <w:i w:val="0"/>
          <w:color w:val="auto"/>
          <w:sz w:val="28"/>
          <w:szCs w:val="28"/>
        </w:rPr>
        <w:t>А</w:t>
      </w:r>
      <w:r w:rsidR="007D19E5">
        <w:rPr>
          <w:rStyle w:val="fill"/>
          <w:rFonts w:ascii="Times New Roman" w:hAnsi="Times New Roman" w:cs="Times New Roman"/>
          <w:b w:val="0"/>
          <w:i w:val="0"/>
          <w:color w:val="auto"/>
          <w:sz w:val="28"/>
          <w:szCs w:val="28"/>
        </w:rPr>
        <w:t>дминистрации</w:t>
      </w:r>
      <w:r w:rsidR="006D5D2D" w:rsidRPr="003B24CF">
        <w:rPr>
          <w:rFonts w:ascii="Times New Roman" w:hAnsi="Times New Roman" w:cs="Times New Roman"/>
          <w:sz w:val="28"/>
          <w:szCs w:val="28"/>
        </w:rPr>
        <w:t>создаются:</w:t>
      </w:r>
    </w:p>
    <w:p w:rsidR="00E35157" w:rsidRDefault="006D5D2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резерв на предстоящую оплату отпусков. Порядок расчета резерва приведен в приложении 1</w:t>
      </w:r>
      <w:r w:rsidR="00E52BC4" w:rsidRPr="003B24CF">
        <w:rPr>
          <w:rFonts w:ascii="Times New Roman" w:hAnsi="Times New Roman" w:cs="Times New Roman"/>
          <w:sz w:val="28"/>
          <w:szCs w:val="28"/>
        </w:rPr>
        <w:t>5</w:t>
      </w:r>
      <w:r w:rsidRPr="003B24CF">
        <w:rPr>
          <w:rFonts w:ascii="Times New Roman" w:hAnsi="Times New Roman" w:cs="Times New Roman"/>
          <w:sz w:val="28"/>
          <w:szCs w:val="28"/>
        </w:rPr>
        <w:t>;</w:t>
      </w:r>
    </w:p>
    <w:p w:rsidR="006D5D2D" w:rsidRPr="003B24CF" w:rsidRDefault="006D5D2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резерв по претензионным требованиям – при необходимости. Величина резерва устанавливается в размере претензии, предъявленной </w:t>
      </w:r>
      <w:r w:rsidRPr="003B24CF">
        <w:rPr>
          <w:rStyle w:val="fill"/>
          <w:rFonts w:ascii="Times New Roman" w:hAnsi="Times New Roman" w:cs="Times New Roman"/>
          <w:b w:val="0"/>
          <w:i w:val="0"/>
          <w:color w:val="auto"/>
          <w:sz w:val="28"/>
          <w:szCs w:val="28"/>
        </w:rPr>
        <w:t>А</w:t>
      </w:r>
      <w:r w:rsidR="00E35157">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«красноесторно».</w:t>
      </w:r>
    </w:p>
    <w:p w:rsidR="000146D4"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302.1 Инструкции к Единому плану счетов № 157н.</w:t>
      </w:r>
    </w:p>
    <w:p w:rsidR="00D74F17" w:rsidRDefault="00D74F17"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74F17" w:rsidRPr="00D74F17" w:rsidRDefault="00D74F17"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10.5. </w:t>
      </w:r>
      <w:r w:rsidRPr="00D74F17">
        <w:rPr>
          <w:rFonts w:ascii="Times New Roman" w:hAnsi="Times New Roman" w:cs="Times New Roman"/>
          <w:sz w:val="28"/>
          <w:szCs w:val="28"/>
        </w:rPr>
        <w:t>В бухучете расчеты по НДС и налогу на прибыль отражаются по статье КОСГУ 130 «Доходы от оказания платных услуг (работ)». Основание: раздел V указаний, утвержденных приказом Минфина России от 1 июля 2013 г. № 65н.</w:t>
      </w:r>
    </w:p>
    <w:p w:rsidR="000146D4" w:rsidRPr="00D74F17"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74F17">
        <w:rPr>
          <w:rFonts w:ascii="Times New Roman" w:hAnsi="Times New Roman" w:cs="Times New Roman"/>
          <w:sz w:val="28"/>
          <w:szCs w:val="28"/>
        </w:rPr>
        <w:t> </w:t>
      </w:r>
    </w:p>
    <w:p w:rsidR="006D5D2D" w:rsidRPr="00E35157" w:rsidRDefault="006D5D2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35157">
        <w:rPr>
          <w:rFonts w:ascii="Times New Roman" w:hAnsi="Times New Roman" w:cs="Times New Roman"/>
          <w:iCs/>
          <w:sz w:val="28"/>
          <w:szCs w:val="28"/>
        </w:rPr>
        <w:t>11. Санкционирование расходов</w:t>
      </w:r>
    </w:p>
    <w:p w:rsidR="006D5D2D" w:rsidRPr="003B24CF" w:rsidRDefault="006D5D2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6D5D2D" w:rsidRPr="003B24CF" w:rsidRDefault="006D5D2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lastRenderedPageBreak/>
        <w:t>Принятие бюджетных (денежных) обязательств к учету осуществля</w:t>
      </w:r>
      <w:r w:rsidR="004420DD" w:rsidRPr="003B24CF">
        <w:rPr>
          <w:rFonts w:ascii="Times New Roman" w:hAnsi="Times New Roman" w:cs="Times New Roman"/>
          <w:sz w:val="28"/>
          <w:szCs w:val="28"/>
        </w:rPr>
        <w:t>ется</w:t>
      </w:r>
      <w:r w:rsidRPr="003B24CF">
        <w:rPr>
          <w:rFonts w:ascii="Times New Roman" w:hAnsi="Times New Roman" w:cs="Times New Roman"/>
          <w:sz w:val="28"/>
          <w:szCs w:val="28"/>
        </w:rPr>
        <w:t xml:space="preserve"> в пределах лимитов бюджетных обязательств в порядке, приведенном в приложении 9.</w:t>
      </w:r>
    </w:p>
    <w:p w:rsidR="00022B69" w:rsidRPr="003B24CF" w:rsidRDefault="00022B6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22B69" w:rsidRPr="00E35157" w:rsidRDefault="00022B6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35157">
        <w:rPr>
          <w:rFonts w:ascii="Times New Roman" w:hAnsi="Times New Roman" w:cs="Times New Roman"/>
          <w:iCs/>
          <w:sz w:val="28"/>
          <w:szCs w:val="28"/>
        </w:rPr>
        <w:t>12. События после отчетной даты</w:t>
      </w:r>
    </w:p>
    <w:p w:rsidR="00022B69" w:rsidRPr="003B24CF" w:rsidRDefault="00022B6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22B69" w:rsidRPr="003B24CF" w:rsidRDefault="00022B6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Признание и отражение в учете и отчетности событий после отчетной даты осуществляется в пор</w:t>
      </w:r>
      <w:r w:rsidR="004B1D66">
        <w:rPr>
          <w:rFonts w:ascii="Times New Roman" w:hAnsi="Times New Roman" w:cs="Times New Roman"/>
          <w:sz w:val="28"/>
          <w:szCs w:val="28"/>
        </w:rPr>
        <w:t>ядке, приведенном в приложении 7</w:t>
      </w:r>
      <w:r w:rsidRPr="003B24CF">
        <w:rPr>
          <w:rFonts w:ascii="Times New Roman" w:hAnsi="Times New Roman" w:cs="Times New Roman"/>
          <w:sz w:val="28"/>
          <w:szCs w:val="28"/>
        </w:rPr>
        <w:t>.</w:t>
      </w:r>
    </w:p>
    <w:p w:rsidR="006D5D2D" w:rsidRPr="003B24CF" w:rsidRDefault="006D5D2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6D5D2D" w:rsidRPr="003B24CF" w:rsidRDefault="006D5D2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lang w:val="en-US"/>
        </w:rPr>
        <w:t>V</w:t>
      </w:r>
      <w:r w:rsidRPr="003B24CF">
        <w:rPr>
          <w:rFonts w:ascii="Times New Roman" w:hAnsi="Times New Roman" w:cs="Times New Roman"/>
          <w:b/>
          <w:bCs/>
          <w:sz w:val="28"/>
          <w:szCs w:val="28"/>
        </w:rPr>
        <w:t>. Инвентаризация имущества и обязательств</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 Инвентаризаци</w:t>
      </w:r>
      <w:r w:rsidR="004420DD" w:rsidRPr="003B24CF">
        <w:rPr>
          <w:rFonts w:ascii="Times New Roman" w:hAnsi="Times New Roman" w:cs="Times New Roman"/>
          <w:sz w:val="28"/>
          <w:szCs w:val="28"/>
        </w:rPr>
        <w:t>ю</w:t>
      </w:r>
      <w:r w:rsidRPr="003B24CF">
        <w:rPr>
          <w:rFonts w:ascii="Times New Roman" w:hAnsi="Times New Roman" w:cs="Times New Roman"/>
          <w:sz w:val="28"/>
          <w:szCs w:val="28"/>
        </w:rPr>
        <w:t xml:space="preserve"> имущества и обязательств (в т. ч. числящихся на забалансовых счетах), а также финансовых результатов (в т. ч. расходов будущих периодов) проводит постоянно действующая инвентаризационная комиссия.Порядок и график проведения инвентаризации приведен в приложении 10. </w:t>
      </w:r>
      <w:r w:rsidRPr="003B24CF">
        <w:rPr>
          <w:rFonts w:ascii="Times New Roman" w:hAnsi="Times New Roman" w:cs="Times New Roman"/>
          <w:sz w:val="28"/>
          <w:szCs w:val="28"/>
        </w:rPr>
        <w:br/>
        <w:t xml:space="preserve">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w:t>
      </w:r>
      <w:r w:rsidR="00E35157">
        <w:rPr>
          <w:rFonts w:ascii="Times New Roman" w:hAnsi="Times New Roman" w:cs="Times New Roman"/>
          <w:sz w:val="28"/>
          <w:szCs w:val="28"/>
        </w:rPr>
        <w:t>распоряжением</w:t>
      </w:r>
      <w:r w:rsidRPr="003B24CF">
        <w:rPr>
          <w:rFonts w:ascii="Times New Roman" w:hAnsi="Times New Roman" w:cs="Times New Roman"/>
          <w:sz w:val="28"/>
          <w:szCs w:val="28"/>
        </w:rPr>
        <w:t xml:space="preserve"> руководителя.</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статья 11 Закона от 6 декабря 2011 № 402-ФЗ, </w:t>
      </w:r>
      <w:r w:rsidR="00AC0F16" w:rsidRPr="003B24CF">
        <w:rPr>
          <w:rFonts w:ascii="Times New Roman" w:hAnsi="Times New Roman" w:cs="Times New Roman"/>
          <w:sz w:val="28"/>
          <w:szCs w:val="28"/>
        </w:rPr>
        <w:t xml:space="preserve">раздел </w:t>
      </w:r>
      <w:r w:rsidR="00AC0F16" w:rsidRPr="003B24CF">
        <w:rPr>
          <w:rFonts w:ascii="Times New Roman" w:hAnsi="Times New Roman" w:cs="Times New Roman"/>
          <w:sz w:val="28"/>
          <w:szCs w:val="28"/>
          <w:lang w:val="en-US"/>
        </w:rPr>
        <w:t>VIII</w:t>
      </w:r>
      <w:r w:rsidR="003B459C" w:rsidRPr="003B24CF">
        <w:rPr>
          <w:rFonts w:ascii="Times New Roman" w:hAnsi="Times New Roman" w:cs="Times New Roman"/>
          <w:sz w:val="28"/>
          <w:szCs w:val="28"/>
        </w:rPr>
        <w:t>Стандарта</w:t>
      </w:r>
      <w:r w:rsidR="0017571D" w:rsidRPr="003B24CF">
        <w:rPr>
          <w:rFonts w:ascii="Times New Roman" w:hAnsi="Times New Roman" w:cs="Times New Roman"/>
          <w:sz w:val="28"/>
          <w:szCs w:val="28"/>
        </w:rPr>
        <w:t xml:space="preserve"> «Концептуальные основы бухучета и отчетности»</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 Состав комиссии для проведения внезапной ревизии кассы приведен в приложении </w:t>
      </w:r>
      <w:r w:rsidR="004B1D66">
        <w:rPr>
          <w:rFonts w:ascii="Times New Roman" w:hAnsi="Times New Roman" w:cs="Times New Roman"/>
          <w:sz w:val="28"/>
          <w:szCs w:val="28"/>
        </w:rPr>
        <w:t>2</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65036" w:rsidRPr="003B24CF" w:rsidRDefault="0006503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bCs/>
          <w:sz w:val="28"/>
          <w:szCs w:val="28"/>
          <w:lang w:val="en-US"/>
        </w:rPr>
        <w:t>VI</w:t>
      </w:r>
      <w:r w:rsidRPr="003B24CF">
        <w:rPr>
          <w:rFonts w:ascii="Times New Roman" w:hAnsi="Times New Roman" w:cs="Times New Roman"/>
          <w:b/>
          <w:bCs/>
          <w:sz w:val="28"/>
          <w:szCs w:val="28"/>
        </w:rPr>
        <w:t>. Первичные и сводные учетные документы, бюджетные регистры и правила документооборота</w:t>
      </w:r>
    </w:p>
    <w:p w:rsidR="00065036" w:rsidRPr="003B24CF" w:rsidRDefault="00065036"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DB248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w:t>
      </w:r>
      <w:r w:rsidR="007468DC" w:rsidRPr="003B24CF">
        <w:rPr>
          <w:rFonts w:ascii="Times New Roman" w:hAnsi="Times New Roman" w:cs="Times New Roman"/>
          <w:sz w:val="28"/>
          <w:szCs w:val="28"/>
        </w:rPr>
        <w:t>. При обработке учетной информации применяется автоматизированный учет по следующим блокам:</w:t>
      </w:r>
    </w:p>
    <w:p w:rsidR="000146D4" w:rsidRPr="003B24CF" w:rsidRDefault="007468DC" w:rsidP="003B24CF">
      <w:pPr>
        <w:numPr>
          <w:ilvl w:val="0"/>
          <w:numId w:val="9"/>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автоматизированный бюджетный учет </w:t>
      </w:r>
      <w:r w:rsidRPr="003B24CF">
        <w:rPr>
          <w:rStyle w:val="fill"/>
          <w:rFonts w:ascii="Times New Roman" w:hAnsi="Times New Roman" w:cs="Times New Roman"/>
          <w:b w:val="0"/>
          <w:i w:val="0"/>
          <w:color w:val="auto"/>
          <w:sz w:val="28"/>
          <w:szCs w:val="28"/>
        </w:rPr>
        <w:t>А</w:t>
      </w:r>
      <w:r w:rsidR="00A92966">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xml:space="preserve"> как у получателя бюджетных средств, распорядителя бюджетных средств ведется с применением программы </w:t>
      </w:r>
      <w:r w:rsidRPr="003B24CF">
        <w:rPr>
          <w:rStyle w:val="fill"/>
          <w:rFonts w:ascii="Times New Roman" w:hAnsi="Times New Roman" w:cs="Times New Roman"/>
          <w:b w:val="0"/>
          <w:i w:val="0"/>
          <w:color w:val="auto"/>
          <w:sz w:val="28"/>
          <w:szCs w:val="28"/>
        </w:rPr>
        <w:t>«Бухгалтерия</w:t>
      </w:r>
      <w:r w:rsidR="00A92966">
        <w:rPr>
          <w:rStyle w:val="fill"/>
          <w:rFonts w:ascii="Times New Roman" w:hAnsi="Times New Roman" w:cs="Times New Roman"/>
          <w:b w:val="0"/>
          <w:i w:val="0"/>
          <w:color w:val="auto"/>
          <w:sz w:val="28"/>
          <w:szCs w:val="28"/>
        </w:rPr>
        <w:t xml:space="preserve"> государственного учреждения</w:t>
      </w:r>
      <w:r w:rsidRPr="003B24CF">
        <w:rPr>
          <w:rStyle w:val="fill"/>
          <w:rFonts w:ascii="Times New Roman" w:hAnsi="Times New Roman" w:cs="Times New Roman"/>
          <w:b w:val="0"/>
          <w:i w:val="0"/>
          <w:color w:val="auto"/>
          <w:sz w:val="28"/>
          <w:szCs w:val="28"/>
        </w:rPr>
        <w:t>»</w:t>
      </w:r>
      <w:r w:rsidRPr="003B24CF">
        <w:rPr>
          <w:rFonts w:ascii="Times New Roman" w:hAnsi="Times New Roman" w:cs="Times New Roman"/>
          <w:sz w:val="28"/>
          <w:szCs w:val="28"/>
        </w:rPr>
        <w:t xml:space="preserve">, </w:t>
      </w:r>
      <w:r w:rsidR="00A92966">
        <w:rPr>
          <w:rStyle w:val="fill"/>
          <w:rFonts w:ascii="Times New Roman" w:hAnsi="Times New Roman" w:cs="Times New Roman"/>
          <w:b w:val="0"/>
          <w:i w:val="0"/>
          <w:color w:val="auto"/>
          <w:sz w:val="28"/>
          <w:szCs w:val="28"/>
        </w:rPr>
        <w:t>«</w:t>
      </w:r>
      <w:r w:rsidRPr="003B24CF">
        <w:rPr>
          <w:rStyle w:val="fill"/>
          <w:rFonts w:ascii="Times New Roman" w:hAnsi="Times New Roman" w:cs="Times New Roman"/>
          <w:b w:val="0"/>
          <w:i w:val="0"/>
          <w:color w:val="auto"/>
          <w:sz w:val="28"/>
          <w:szCs w:val="28"/>
        </w:rPr>
        <w:t>Зарплата</w:t>
      </w:r>
      <w:r w:rsidR="00A92966">
        <w:rPr>
          <w:rStyle w:val="fill"/>
          <w:rFonts w:ascii="Times New Roman" w:hAnsi="Times New Roman" w:cs="Times New Roman"/>
          <w:b w:val="0"/>
          <w:i w:val="0"/>
          <w:color w:val="auto"/>
          <w:sz w:val="28"/>
          <w:szCs w:val="28"/>
        </w:rPr>
        <w:t xml:space="preserve"> и кадры государственного учреждения</w:t>
      </w:r>
      <w:r w:rsidRPr="003B24CF">
        <w:rPr>
          <w:rStyle w:val="fill"/>
          <w:rFonts w:ascii="Times New Roman" w:hAnsi="Times New Roman" w:cs="Times New Roman"/>
          <w:b w:val="0"/>
          <w:i w:val="0"/>
          <w:color w:val="auto"/>
          <w:sz w:val="28"/>
          <w:szCs w:val="28"/>
        </w:rPr>
        <w:t>»</w:t>
      </w:r>
      <w:r w:rsidRPr="003B24CF">
        <w:rPr>
          <w:rFonts w:ascii="Times New Roman" w:hAnsi="Times New Roman" w:cs="Times New Roman"/>
          <w:sz w:val="28"/>
          <w:szCs w:val="28"/>
        </w:rPr>
        <w:t>;</w:t>
      </w:r>
    </w:p>
    <w:p w:rsidR="000146D4" w:rsidRPr="003B24CF" w:rsidRDefault="007468DC" w:rsidP="003B24CF">
      <w:pPr>
        <w:numPr>
          <w:ilvl w:val="0"/>
          <w:numId w:val="9"/>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свод месячной, квартальной, годовой бюджетной отчетности об исполнении бюджета составляется с применением программы </w:t>
      </w:r>
      <w:r w:rsidR="00A92966">
        <w:rPr>
          <w:rFonts w:ascii="Times New Roman" w:hAnsi="Times New Roman" w:cs="Times New Roman"/>
          <w:sz w:val="28"/>
          <w:szCs w:val="28"/>
        </w:rPr>
        <w:t xml:space="preserve">АС </w:t>
      </w:r>
      <w:r w:rsidRPr="003B24CF">
        <w:rPr>
          <w:rStyle w:val="fill"/>
          <w:rFonts w:ascii="Times New Roman" w:hAnsi="Times New Roman" w:cs="Times New Roman"/>
          <w:b w:val="0"/>
          <w:i w:val="0"/>
          <w:color w:val="auto"/>
          <w:sz w:val="28"/>
          <w:szCs w:val="28"/>
        </w:rPr>
        <w:t>«Бюджет»</w:t>
      </w:r>
      <w:r w:rsidRPr="003B24CF">
        <w:rPr>
          <w:rFonts w:ascii="Times New Roman" w:hAnsi="Times New Roman" w:cs="Times New Roman"/>
          <w:sz w:val="28"/>
          <w:szCs w:val="28"/>
        </w:rPr>
        <w:t>;</w:t>
      </w:r>
    </w:p>
    <w:p w:rsidR="000146D4" w:rsidRPr="003B24CF" w:rsidRDefault="007468DC" w:rsidP="003B24CF">
      <w:pPr>
        <w:numPr>
          <w:ilvl w:val="0"/>
          <w:numId w:val="9"/>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свод годовой, квартальной бюджетной отчетности ГРБС – с применением программы </w:t>
      </w:r>
      <w:r w:rsidRPr="003B24CF">
        <w:rPr>
          <w:rStyle w:val="fill"/>
          <w:rFonts w:ascii="Times New Roman" w:hAnsi="Times New Roman" w:cs="Times New Roman"/>
          <w:b w:val="0"/>
          <w:i w:val="0"/>
          <w:color w:val="auto"/>
          <w:sz w:val="28"/>
          <w:szCs w:val="28"/>
        </w:rPr>
        <w:t>«</w:t>
      </w:r>
      <w:r w:rsidR="00A92966">
        <w:rPr>
          <w:rStyle w:val="fill"/>
          <w:rFonts w:ascii="Times New Roman" w:hAnsi="Times New Roman" w:cs="Times New Roman"/>
          <w:b w:val="0"/>
          <w:i w:val="0"/>
          <w:color w:val="auto"/>
          <w:sz w:val="28"/>
          <w:szCs w:val="28"/>
          <w:lang w:val="en-US"/>
        </w:rPr>
        <w:t>WEB</w:t>
      </w:r>
      <w:r w:rsidR="00A92966">
        <w:rPr>
          <w:rStyle w:val="fill"/>
          <w:rFonts w:ascii="Times New Roman" w:hAnsi="Times New Roman" w:cs="Times New Roman"/>
          <w:b w:val="0"/>
          <w:i w:val="0"/>
          <w:color w:val="auto"/>
          <w:sz w:val="28"/>
          <w:szCs w:val="28"/>
        </w:rPr>
        <w:t>консолидация</w:t>
      </w:r>
      <w:r w:rsidRPr="003B24CF">
        <w:rPr>
          <w:rStyle w:val="fill"/>
          <w:rFonts w:ascii="Times New Roman" w:hAnsi="Times New Roman" w:cs="Times New Roman"/>
          <w:b w:val="0"/>
          <w:i w:val="0"/>
          <w:color w:val="auto"/>
          <w:sz w:val="28"/>
          <w:szCs w:val="28"/>
        </w:rPr>
        <w:t>»</w:t>
      </w:r>
      <w:r w:rsidRPr="003B24CF">
        <w:rPr>
          <w:rFonts w:ascii="Times New Roman" w:hAnsi="Times New Roman" w:cs="Times New Roman"/>
          <w:sz w:val="28"/>
          <w:szCs w:val="28"/>
        </w:rPr>
        <w:t>;</w:t>
      </w:r>
    </w:p>
    <w:p w:rsidR="000146D4" w:rsidRPr="003B24CF" w:rsidRDefault="007468DC" w:rsidP="003B24CF">
      <w:pPr>
        <w:numPr>
          <w:ilvl w:val="0"/>
          <w:numId w:val="9"/>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информационный обмен документами с межрегиональным операционным управлением Казначейства России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DB248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2</w:t>
      </w:r>
      <w:r w:rsidR="007468DC" w:rsidRPr="003B24CF">
        <w:rPr>
          <w:rFonts w:ascii="Times New Roman" w:hAnsi="Times New Roman" w:cs="Times New Roman"/>
          <w:sz w:val="28"/>
          <w:szCs w:val="28"/>
        </w:rPr>
        <w:t xml:space="preserve">. При проведении хозяйственных операций, для оформления которых не предусмотрены типовые формы первичных документов, </w:t>
      </w:r>
      <w:r w:rsidRPr="003B24CF">
        <w:rPr>
          <w:rStyle w:val="fill"/>
          <w:rFonts w:ascii="Times New Roman" w:hAnsi="Times New Roman" w:cs="Times New Roman"/>
          <w:b w:val="0"/>
          <w:i w:val="0"/>
          <w:color w:val="auto"/>
          <w:sz w:val="28"/>
          <w:szCs w:val="28"/>
        </w:rPr>
        <w:t>А</w:t>
      </w:r>
      <w:r w:rsidR="005776E9">
        <w:rPr>
          <w:rStyle w:val="fill"/>
          <w:rFonts w:ascii="Times New Roman" w:hAnsi="Times New Roman" w:cs="Times New Roman"/>
          <w:b w:val="0"/>
          <w:i w:val="0"/>
          <w:color w:val="auto"/>
          <w:sz w:val="28"/>
          <w:szCs w:val="28"/>
        </w:rPr>
        <w:t>дминистрация</w:t>
      </w:r>
      <w:r w:rsidR="007468DC" w:rsidRPr="003B24CF">
        <w:rPr>
          <w:rFonts w:ascii="Times New Roman" w:hAnsi="Times New Roman" w:cs="Times New Roman"/>
          <w:sz w:val="28"/>
          <w:szCs w:val="28"/>
        </w:rPr>
        <w:t>использу</w:t>
      </w:r>
      <w:r w:rsidRPr="003B24CF">
        <w:rPr>
          <w:rFonts w:ascii="Times New Roman" w:hAnsi="Times New Roman" w:cs="Times New Roman"/>
          <w:sz w:val="28"/>
          <w:szCs w:val="28"/>
        </w:rPr>
        <w:t>ет</w:t>
      </w:r>
      <w:r w:rsidR="00B8702A" w:rsidRPr="003B24CF">
        <w:rPr>
          <w:rFonts w:ascii="Times New Roman" w:hAnsi="Times New Roman" w:cs="Times New Roman"/>
          <w:sz w:val="28"/>
          <w:szCs w:val="28"/>
        </w:rPr>
        <w:t>:</w:t>
      </w:r>
      <w:r w:rsidR="00B8702A" w:rsidRPr="003B24CF">
        <w:rPr>
          <w:rFonts w:ascii="Times New Roman" w:hAnsi="Times New Roman" w:cs="Times New Roman"/>
          <w:sz w:val="28"/>
          <w:szCs w:val="28"/>
        </w:rPr>
        <w:br/>
      </w:r>
      <w:r w:rsidR="00B8702A" w:rsidRPr="003B24CF">
        <w:rPr>
          <w:rFonts w:ascii="Times New Roman" w:hAnsi="Times New Roman" w:cs="Times New Roman"/>
          <w:sz w:val="28"/>
          <w:szCs w:val="28"/>
        </w:rPr>
        <w:lastRenderedPageBreak/>
        <w:t>–</w:t>
      </w:r>
      <w:r w:rsidR="007468DC" w:rsidRPr="003B24CF">
        <w:rPr>
          <w:rFonts w:ascii="Times New Roman" w:hAnsi="Times New Roman" w:cs="Times New Roman"/>
          <w:sz w:val="28"/>
          <w:szCs w:val="28"/>
        </w:rPr>
        <w:t xml:space="preserve"> самостоятельно разработанные формы</w:t>
      </w:r>
      <w:r w:rsidRPr="003B24CF">
        <w:rPr>
          <w:rFonts w:ascii="Times New Roman" w:hAnsi="Times New Roman" w:cs="Times New Roman"/>
          <w:sz w:val="28"/>
          <w:szCs w:val="28"/>
        </w:rPr>
        <w:t xml:space="preserve">, которые </w:t>
      </w:r>
      <w:r w:rsidR="007468DC" w:rsidRPr="003B24CF">
        <w:rPr>
          <w:rFonts w:ascii="Times New Roman" w:hAnsi="Times New Roman" w:cs="Times New Roman"/>
          <w:sz w:val="28"/>
          <w:szCs w:val="28"/>
        </w:rPr>
        <w:t>приведены в приложении 12</w:t>
      </w:r>
      <w:r w:rsidR="00B8702A" w:rsidRPr="003B24CF">
        <w:rPr>
          <w:rFonts w:ascii="Times New Roman" w:hAnsi="Times New Roman" w:cs="Times New Roman"/>
          <w:sz w:val="28"/>
          <w:szCs w:val="28"/>
        </w:rPr>
        <w:t>;</w:t>
      </w:r>
      <w:r w:rsidR="00B8702A" w:rsidRPr="003B24CF">
        <w:rPr>
          <w:rFonts w:ascii="Times New Roman" w:hAnsi="Times New Roman" w:cs="Times New Roman"/>
          <w:sz w:val="28"/>
          <w:szCs w:val="28"/>
        </w:rPr>
        <w:br/>
        <w:t>– унифицированные формы, дополненные необходимыми реквизитами.</w:t>
      </w:r>
      <w:r w:rsidR="007468DC" w:rsidRPr="003B24CF">
        <w:rPr>
          <w:rFonts w:ascii="Times New Roman" w:hAnsi="Times New Roman" w:cs="Times New Roman"/>
          <w:sz w:val="28"/>
          <w:szCs w:val="28"/>
        </w:rPr>
        <w:br/>
        <w:t>Основание: пункт 7 Инструкции к Единому плану счетов № 157н</w:t>
      </w:r>
      <w:r w:rsidR="00B8702A" w:rsidRPr="003B24CF">
        <w:rPr>
          <w:rFonts w:ascii="Times New Roman" w:hAnsi="Times New Roman" w:cs="Times New Roman"/>
          <w:sz w:val="28"/>
          <w:szCs w:val="28"/>
        </w:rPr>
        <w:t xml:space="preserve">, пункты 25–26 </w:t>
      </w:r>
      <w:r w:rsidR="003B459C" w:rsidRPr="003B24CF">
        <w:rPr>
          <w:rFonts w:ascii="Times New Roman" w:hAnsi="Times New Roman" w:cs="Times New Roman"/>
          <w:sz w:val="28"/>
          <w:szCs w:val="28"/>
        </w:rPr>
        <w:t>Стандарта</w:t>
      </w:r>
      <w:r w:rsidR="0017571D" w:rsidRPr="003B24CF">
        <w:rPr>
          <w:rFonts w:ascii="Times New Roman" w:hAnsi="Times New Roman" w:cs="Times New Roman"/>
          <w:sz w:val="28"/>
          <w:szCs w:val="28"/>
        </w:rPr>
        <w:t xml:space="preserve"> «Концептуальные основы бухучета и отчетности»</w:t>
      </w:r>
      <w:r w:rsidR="007468DC"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B8702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3</w:t>
      </w:r>
      <w:r w:rsidR="007468DC" w:rsidRPr="003B24CF">
        <w:rPr>
          <w:rFonts w:ascii="Times New Roman" w:hAnsi="Times New Roman" w:cs="Times New Roman"/>
          <w:sz w:val="28"/>
          <w:szCs w:val="28"/>
        </w:rPr>
        <w:t xml:space="preserve">. Право подписи учетных документов предоставлено должностным лицам, перечисленным в приложении </w:t>
      </w:r>
      <w:r w:rsidR="00AB7872">
        <w:rPr>
          <w:rFonts w:ascii="Times New Roman" w:hAnsi="Times New Roman" w:cs="Times New Roman"/>
          <w:sz w:val="28"/>
          <w:szCs w:val="28"/>
        </w:rPr>
        <w:t>8</w:t>
      </w:r>
      <w:r w:rsidR="007468DC" w:rsidRPr="003B24CF">
        <w:rPr>
          <w:rFonts w:ascii="Times New Roman" w:hAnsi="Times New Roman" w:cs="Times New Roman"/>
          <w:sz w:val="28"/>
          <w:szCs w:val="28"/>
        </w:rPr>
        <w:t xml:space="preserve">. </w:t>
      </w:r>
    </w:p>
    <w:p w:rsidR="00391DBD" w:rsidRPr="003B24CF" w:rsidRDefault="00391DBD"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91DBD" w:rsidRPr="003B24CF" w:rsidRDefault="00B8702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4</w:t>
      </w:r>
      <w:r w:rsidR="00391DBD" w:rsidRPr="003B24CF">
        <w:rPr>
          <w:rFonts w:ascii="Times New Roman" w:hAnsi="Times New Roman" w:cs="Times New Roman"/>
          <w:sz w:val="28"/>
          <w:szCs w:val="28"/>
        </w:rPr>
        <w:t>.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w:t>
      </w:r>
      <w:r w:rsidR="00AB7872">
        <w:rPr>
          <w:rFonts w:ascii="Times New Roman" w:hAnsi="Times New Roman" w:cs="Times New Roman"/>
          <w:sz w:val="28"/>
          <w:szCs w:val="28"/>
        </w:rPr>
        <w:t xml:space="preserve"> (приложение 9)</w:t>
      </w:r>
      <w:r w:rsidR="00391DBD"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B8702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5</w:t>
      </w:r>
      <w:r w:rsidR="007468DC" w:rsidRPr="003B24CF">
        <w:rPr>
          <w:rFonts w:ascii="Times New Roman" w:hAnsi="Times New Roman" w:cs="Times New Roman"/>
          <w:sz w:val="28"/>
          <w:szCs w:val="28"/>
        </w:rPr>
        <w:t xml:space="preserve">. </w:t>
      </w:r>
      <w:r w:rsidR="007468DC" w:rsidRPr="003B24CF">
        <w:rPr>
          <w:rStyle w:val="fill"/>
          <w:rFonts w:ascii="Times New Roman" w:hAnsi="Times New Roman" w:cs="Times New Roman"/>
          <w:b w:val="0"/>
          <w:i w:val="0"/>
          <w:color w:val="auto"/>
          <w:sz w:val="28"/>
          <w:szCs w:val="28"/>
        </w:rPr>
        <w:t>А</w:t>
      </w:r>
      <w:r w:rsidR="00C866F2">
        <w:rPr>
          <w:rStyle w:val="fill"/>
          <w:rFonts w:ascii="Times New Roman" w:hAnsi="Times New Roman" w:cs="Times New Roman"/>
          <w:b w:val="0"/>
          <w:i w:val="0"/>
          <w:color w:val="auto"/>
          <w:sz w:val="28"/>
          <w:szCs w:val="28"/>
        </w:rPr>
        <w:t>дминистрация</w:t>
      </w:r>
      <w:r w:rsidR="007468DC" w:rsidRPr="003B24CF">
        <w:rPr>
          <w:rFonts w:ascii="Times New Roman" w:hAnsi="Times New Roman" w:cs="Times New Roman"/>
          <w:sz w:val="28"/>
          <w:szCs w:val="28"/>
        </w:rPr>
        <w:t xml:space="preserve">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B8702A" w:rsidRPr="003B24CF" w:rsidRDefault="00B8702A"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6</w:t>
      </w:r>
      <w:r w:rsidR="007468DC" w:rsidRPr="003B24CF">
        <w:rPr>
          <w:rFonts w:ascii="Times New Roman" w:hAnsi="Times New Roman" w:cs="Times New Roman"/>
          <w:sz w:val="28"/>
          <w:szCs w:val="28"/>
        </w:rPr>
        <w:t xml:space="preserve">. При поступлении документов на иностранном языке построчный перевод таких документов на русский язык осуществляется сотрудником (служащим) </w:t>
      </w:r>
      <w:r w:rsidR="007468DC" w:rsidRPr="00CA4DBC">
        <w:rPr>
          <w:rStyle w:val="fill"/>
          <w:rFonts w:ascii="Times New Roman" w:hAnsi="Times New Roman" w:cs="Times New Roman"/>
          <w:b w:val="0"/>
          <w:i w:val="0"/>
          <w:color w:val="auto"/>
          <w:sz w:val="28"/>
          <w:szCs w:val="28"/>
        </w:rPr>
        <w:t>А</w:t>
      </w:r>
      <w:r w:rsidR="00CA4DBC" w:rsidRPr="00CA4DBC">
        <w:rPr>
          <w:rStyle w:val="fill"/>
          <w:rFonts w:ascii="Times New Roman" w:hAnsi="Times New Roman" w:cs="Times New Roman"/>
          <w:b w:val="0"/>
          <w:i w:val="0"/>
          <w:color w:val="auto"/>
          <w:sz w:val="28"/>
          <w:szCs w:val="28"/>
        </w:rPr>
        <w:t>дминистрации</w:t>
      </w:r>
      <w:r w:rsidR="007468DC" w:rsidRPr="003B24CF">
        <w:rPr>
          <w:rFonts w:ascii="Times New Roman" w:hAnsi="Times New Roman" w:cs="Times New Roman"/>
          <w:sz w:val="28"/>
          <w:szCs w:val="28"/>
        </w:rPr>
        <w:t xml:space="preserve">, который владеет иностранным языком. </w:t>
      </w:r>
      <w:r w:rsidRPr="003B24CF">
        <w:rPr>
          <w:rFonts w:ascii="Times New Roman" w:hAnsi="Times New Roman" w:cs="Times New Roman"/>
          <w:sz w:val="28"/>
          <w:szCs w:val="28"/>
        </w:rPr>
        <w:t>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В случае невозможности перевода документа привлекается </w:t>
      </w:r>
      <w:r w:rsidR="00982CA2" w:rsidRPr="003B24CF">
        <w:rPr>
          <w:rFonts w:ascii="Times New Roman" w:hAnsi="Times New Roman" w:cs="Times New Roman"/>
          <w:sz w:val="28"/>
          <w:szCs w:val="28"/>
        </w:rPr>
        <w:t>профессиональный переводчик</w:t>
      </w:r>
      <w:r w:rsidRPr="003B24CF">
        <w:rPr>
          <w:rFonts w:ascii="Times New Roman" w:hAnsi="Times New Roman" w:cs="Times New Roman"/>
          <w:sz w:val="28"/>
          <w:szCs w:val="28"/>
        </w:rPr>
        <w:t>.</w:t>
      </w:r>
      <w:r w:rsidR="00391DBD" w:rsidRPr="003B24CF">
        <w:rPr>
          <w:rFonts w:ascii="Times New Roman" w:hAnsi="Times New Roman" w:cs="Times New Roman"/>
          <w:sz w:val="28"/>
          <w:szCs w:val="28"/>
        </w:rPr>
        <w:t>Перевод денежных (финансовых) документов заверяется нотариусом</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данного первичного документа.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13 Инструкции к Единому плану счетов № 157н</w:t>
      </w:r>
      <w:r w:rsidR="00982CA2" w:rsidRPr="003B24CF">
        <w:rPr>
          <w:rFonts w:ascii="Times New Roman" w:hAnsi="Times New Roman" w:cs="Times New Roman"/>
          <w:sz w:val="28"/>
          <w:szCs w:val="28"/>
        </w:rPr>
        <w:t>, п</w:t>
      </w:r>
      <w:r w:rsidR="002466F3" w:rsidRPr="003B24CF">
        <w:rPr>
          <w:rFonts w:ascii="Times New Roman" w:hAnsi="Times New Roman" w:cs="Times New Roman"/>
          <w:sz w:val="28"/>
          <w:szCs w:val="28"/>
        </w:rPr>
        <w:t>ункт</w:t>
      </w:r>
      <w:r w:rsidR="00982CA2" w:rsidRPr="003B24CF">
        <w:rPr>
          <w:rFonts w:ascii="Times New Roman" w:hAnsi="Times New Roman" w:cs="Times New Roman"/>
          <w:sz w:val="28"/>
          <w:szCs w:val="28"/>
        </w:rPr>
        <w:t xml:space="preserve"> 31 </w:t>
      </w:r>
      <w:r w:rsidR="003B459C" w:rsidRPr="003B24CF">
        <w:rPr>
          <w:rFonts w:ascii="Times New Roman" w:hAnsi="Times New Roman" w:cs="Times New Roman"/>
          <w:sz w:val="28"/>
          <w:szCs w:val="28"/>
        </w:rPr>
        <w:t>Стандарта</w:t>
      </w:r>
      <w:r w:rsidR="0017571D" w:rsidRPr="003B24CF">
        <w:rPr>
          <w:rFonts w:ascii="Times New Roman" w:hAnsi="Times New Roman" w:cs="Times New Roman"/>
          <w:sz w:val="28"/>
          <w:szCs w:val="28"/>
        </w:rPr>
        <w:t xml:space="preserve"> «Концептуальные основы бухучета и отчетности»</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982CA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7</w:t>
      </w:r>
      <w:r w:rsidR="007468DC" w:rsidRPr="003B24CF">
        <w:rPr>
          <w:rFonts w:ascii="Times New Roman" w:hAnsi="Times New Roman" w:cs="Times New Roman"/>
          <w:sz w:val="28"/>
          <w:szCs w:val="28"/>
        </w:rPr>
        <w:t>. 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1</w:t>
      </w:r>
      <w:r w:rsidR="00AB7872">
        <w:rPr>
          <w:rFonts w:ascii="Times New Roman" w:hAnsi="Times New Roman" w:cs="Times New Roman"/>
          <w:sz w:val="28"/>
          <w:szCs w:val="28"/>
        </w:rPr>
        <w:t>0</w:t>
      </w:r>
      <w:r w:rsidR="002D6A9F">
        <w:rPr>
          <w:rFonts w:ascii="Times New Roman" w:hAnsi="Times New Roman" w:cs="Times New Roman"/>
          <w:sz w:val="28"/>
          <w:szCs w:val="28"/>
        </w:rPr>
        <w:t>а</w:t>
      </w:r>
      <w:bookmarkStart w:id="0" w:name="_GoBack"/>
      <w:bookmarkEnd w:id="0"/>
      <w:r w:rsidR="007468DC"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Журналы операций подписываются бухгалтером, составившим журнал операций.</w:t>
      </w:r>
    </w:p>
    <w:p w:rsidR="000146D4" w:rsidRPr="003B24CF" w:rsidRDefault="007468DC" w:rsidP="00AB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На основании данных журналов операций ежемесячно составляются главн</w:t>
      </w:r>
      <w:r w:rsidR="00AB7872">
        <w:rPr>
          <w:rFonts w:ascii="Times New Roman" w:hAnsi="Times New Roman" w:cs="Times New Roman"/>
          <w:sz w:val="28"/>
          <w:szCs w:val="28"/>
        </w:rPr>
        <w:t xml:space="preserve">ая книга </w:t>
      </w:r>
      <w:r w:rsidRPr="003B24CF">
        <w:rPr>
          <w:rFonts w:ascii="Times New Roman" w:hAnsi="Times New Roman" w:cs="Times New Roman"/>
          <w:sz w:val="28"/>
          <w:szCs w:val="28"/>
        </w:rPr>
        <w:t xml:space="preserve">по учету у </w:t>
      </w:r>
      <w:r w:rsidRPr="003B24CF">
        <w:rPr>
          <w:rStyle w:val="fill"/>
          <w:rFonts w:ascii="Times New Roman" w:hAnsi="Times New Roman" w:cs="Times New Roman"/>
          <w:b w:val="0"/>
          <w:i w:val="0"/>
          <w:color w:val="auto"/>
          <w:sz w:val="28"/>
          <w:szCs w:val="28"/>
        </w:rPr>
        <w:t>А</w:t>
      </w:r>
      <w:r w:rsidR="00594A89">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xml:space="preserve"> как получателя и распорядителя бюджетных средств;</w:t>
      </w:r>
    </w:p>
    <w:p w:rsidR="00594A89" w:rsidRDefault="00982CA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8</w:t>
      </w:r>
      <w:r w:rsidR="007468DC" w:rsidRPr="003B24CF">
        <w:rPr>
          <w:rFonts w:ascii="Times New Roman" w:hAnsi="Times New Roman" w:cs="Times New Roman"/>
          <w:sz w:val="28"/>
          <w:szCs w:val="28"/>
        </w:rPr>
        <w:t>. Формирование регистров по приложению 3 к приказу № 52н бухучета осуществляется в следующем порядке:</w:t>
      </w:r>
    </w:p>
    <w:p w:rsidR="00594A89"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в регистрах в хронологическом порядке систематизируются первичные (сводные) </w:t>
      </w:r>
      <w:r w:rsidRPr="003B24CF">
        <w:rPr>
          <w:rFonts w:ascii="Times New Roman" w:hAnsi="Times New Roman" w:cs="Times New Roman"/>
          <w:sz w:val="28"/>
          <w:szCs w:val="28"/>
        </w:rPr>
        <w:br/>
        <w:t>учетные документы (по датам совершения операций, дате принятия к учету первичного документа);</w:t>
      </w:r>
    </w:p>
    <w:p w:rsidR="00594A89"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журнал регистрации приходных и расходных ордеров составляется ежемесячно, в </w:t>
      </w:r>
      <w:r w:rsidRPr="003B24CF">
        <w:rPr>
          <w:rFonts w:ascii="Times New Roman" w:hAnsi="Times New Roman" w:cs="Times New Roman"/>
          <w:sz w:val="28"/>
          <w:szCs w:val="28"/>
        </w:rPr>
        <w:br/>
        <w:t>последний рабочий день месяца;</w:t>
      </w:r>
    </w:p>
    <w:p w:rsidR="00C54F60"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lastRenderedPageBreak/>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C54F60"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C54F60"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опись инвентарных карточек по учету основных средств, инвентарный список </w:t>
      </w:r>
      <w:r w:rsidRPr="003B24CF">
        <w:rPr>
          <w:rFonts w:ascii="Times New Roman" w:hAnsi="Times New Roman" w:cs="Times New Roman"/>
          <w:sz w:val="28"/>
          <w:szCs w:val="28"/>
        </w:rPr>
        <w:br/>
        <w:t>основных средств, реестр карточек заполняются ежегодно, в последний день года;</w:t>
      </w:r>
    </w:p>
    <w:p w:rsidR="00C54F60"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3B24CF">
        <w:rPr>
          <w:rFonts w:ascii="Times New Roman" w:hAnsi="Times New Roman" w:cs="Times New Roman"/>
          <w:sz w:val="28"/>
          <w:szCs w:val="28"/>
        </w:rPr>
        <w:br/>
        <w:t xml:space="preserve">– авансовые отчеты брошюруются в хронологическом порядке в последний день </w:t>
      </w:r>
      <w:r w:rsidRPr="003B24CF">
        <w:rPr>
          <w:rFonts w:ascii="Times New Roman" w:hAnsi="Times New Roman" w:cs="Times New Roman"/>
          <w:sz w:val="28"/>
          <w:szCs w:val="28"/>
        </w:rPr>
        <w:br/>
        <w:t>отчетного месяца;</w:t>
      </w:r>
    </w:p>
    <w:p w:rsidR="00C54F60"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журналы операций, главная книга заполняются ежемесячно;</w:t>
      </w:r>
    </w:p>
    <w:p w:rsidR="00C54F60"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другие регистры, не указанные выше, заполняются по мере необходимости, если иное не установлено законодательством РФ.</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11 Инструкции к Единому плану счетов № 157н.</w:t>
      </w:r>
    </w:p>
    <w:p w:rsidR="00982CA2" w:rsidRPr="003B24CF" w:rsidRDefault="00982CA2"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C54F60" w:rsidRDefault="00AC13B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9</w:t>
      </w:r>
      <w:r w:rsidR="00283303" w:rsidRPr="003B24CF">
        <w:rPr>
          <w:rFonts w:ascii="Times New Roman" w:hAnsi="Times New Roman" w:cs="Times New Roman"/>
          <w:sz w:val="28"/>
          <w:szCs w:val="28"/>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C54F60" w:rsidRDefault="0028330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.302.11</w:t>
      </w:r>
      <w:r w:rsidR="00185701" w:rsidRPr="003B24CF">
        <w:rPr>
          <w:rFonts w:ascii="Times New Roman" w:hAnsi="Times New Roman" w:cs="Times New Roman"/>
          <w:sz w:val="28"/>
          <w:szCs w:val="28"/>
        </w:rPr>
        <w:t>.000</w:t>
      </w:r>
      <w:r w:rsidRPr="003B24CF">
        <w:rPr>
          <w:rFonts w:ascii="Times New Roman" w:hAnsi="Times New Roman" w:cs="Times New Roman"/>
          <w:sz w:val="28"/>
          <w:szCs w:val="28"/>
        </w:rPr>
        <w:t xml:space="preserve"> «Расчеты по заработной плате» и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.302.13</w:t>
      </w:r>
      <w:r w:rsidR="00185701" w:rsidRPr="003B24CF">
        <w:rPr>
          <w:rFonts w:ascii="Times New Roman" w:hAnsi="Times New Roman" w:cs="Times New Roman"/>
          <w:sz w:val="28"/>
          <w:szCs w:val="28"/>
        </w:rPr>
        <w:t>.000</w:t>
      </w:r>
      <w:r w:rsidRPr="003B24CF">
        <w:rPr>
          <w:rFonts w:ascii="Times New Roman" w:hAnsi="Times New Roman" w:cs="Times New Roman"/>
          <w:sz w:val="28"/>
          <w:szCs w:val="28"/>
        </w:rPr>
        <w:t xml:space="preserve"> «Расчеты по начислениям на выплаты по оплате труда»;</w:t>
      </w:r>
    </w:p>
    <w:p w:rsidR="00C54F60" w:rsidRDefault="0028330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w:t>
      </w:r>
      <w:r w:rsidR="003B459C" w:rsidRPr="003B24CF">
        <w:rPr>
          <w:rFonts w:ascii="Times New Roman" w:hAnsi="Times New Roman" w:cs="Times New Roman"/>
          <w:sz w:val="28"/>
          <w:szCs w:val="28"/>
        </w:rPr>
        <w:t xml:space="preserve"> 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.302.12</w:t>
      </w:r>
      <w:r w:rsidR="00185701" w:rsidRPr="003B24CF">
        <w:rPr>
          <w:rFonts w:ascii="Times New Roman" w:hAnsi="Times New Roman" w:cs="Times New Roman"/>
          <w:sz w:val="28"/>
          <w:szCs w:val="28"/>
        </w:rPr>
        <w:t>.000</w:t>
      </w:r>
      <w:r w:rsidRPr="003B24CF">
        <w:rPr>
          <w:rFonts w:ascii="Times New Roman" w:hAnsi="Times New Roman" w:cs="Times New Roman"/>
          <w:sz w:val="28"/>
          <w:szCs w:val="28"/>
        </w:rPr>
        <w:t xml:space="preserve"> «Расчеты по прочим выплатам»;</w:t>
      </w:r>
    </w:p>
    <w:p w:rsidR="00C54F60" w:rsidRDefault="0028330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 </w:t>
      </w:r>
      <w:r w:rsidR="003B459C" w:rsidRPr="003B24CF">
        <w:rPr>
          <w:rFonts w:ascii="Times New Roman" w:hAnsi="Times New Roman" w:cs="Times New Roman"/>
          <w:sz w:val="28"/>
          <w:szCs w:val="28"/>
        </w:rPr>
        <w:t>КБК </w:t>
      </w:r>
      <w:r w:rsidR="00185701" w:rsidRPr="003B24CF">
        <w:rPr>
          <w:rFonts w:ascii="Times New Roman" w:hAnsi="Times New Roman" w:cs="Times New Roman"/>
          <w:sz w:val="28"/>
          <w:szCs w:val="28"/>
        </w:rPr>
        <w:t>1</w:t>
      </w:r>
      <w:r w:rsidRPr="003B24CF">
        <w:rPr>
          <w:rFonts w:ascii="Times New Roman" w:hAnsi="Times New Roman" w:cs="Times New Roman"/>
          <w:sz w:val="28"/>
          <w:szCs w:val="28"/>
        </w:rPr>
        <w:t>.302.91</w:t>
      </w:r>
      <w:r w:rsidR="00185701" w:rsidRPr="003B24CF">
        <w:rPr>
          <w:rFonts w:ascii="Times New Roman" w:hAnsi="Times New Roman" w:cs="Times New Roman"/>
          <w:sz w:val="28"/>
          <w:szCs w:val="28"/>
        </w:rPr>
        <w:t>.000</w:t>
      </w:r>
      <w:r w:rsidRPr="003B24CF">
        <w:rPr>
          <w:rFonts w:ascii="Times New Roman" w:hAnsi="Times New Roman" w:cs="Times New Roman"/>
          <w:sz w:val="28"/>
          <w:szCs w:val="28"/>
        </w:rPr>
        <w:t xml:space="preserve"> «Расчеты по прочим расходам».</w:t>
      </w:r>
    </w:p>
    <w:p w:rsidR="00283303" w:rsidRPr="003B24CF" w:rsidRDefault="00283303"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257 Инструкции к Единому плану счетов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10</w:t>
      </w:r>
      <w:r w:rsidR="007468DC" w:rsidRPr="003B24CF">
        <w:rPr>
          <w:rFonts w:ascii="Times New Roman" w:hAnsi="Times New Roman" w:cs="Times New Roman"/>
          <w:sz w:val="28"/>
          <w:szCs w:val="28"/>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C54F60"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Список сотрудников, имеющих право подписи электронных документов и регистров бухучета, утверждается отдельным </w:t>
      </w:r>
      <w:r w:rsidR="00C54F60">
        <w:rPr>
          <w:rFonts w:ascii="Times New Roman" w:hAnsi="Times New Roman" w:cs="Times New Roman"/>
          <w:sz w:val="28"/>
          <w:szCs w:val="28"/>
        </w:rPr>
        <w:t>распоряжением</w:t>
      </w:r>
      <w:r w:rsidRPr="003B24CF">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часть 5 статьи 9 Закона от 6 декабря 2011 № 402-ФЗ, пункты 7, 11 Инструкции к Единому плану счетов № 157н, </w:t>
      </w:r>
      <w:r w:rsidR="00AC13B3" w:rsidRPr="003B24CF">
        <w:rPr>
          <w:rFonts w:ascii="Times New Roman" w:hAnsi="Times New Roman" w:cs="Times New Roman"/>
          <w:sz w:val="28"/>
          <w:szCs w:val="28"/>
        </w:rPr>
        <w:t xml:space="preserve">пункт 32 </w:t>
      </w:r>
      <w:r w:rsidR="003B459C" w:rsidRPr="003B24CF">
        <w:rPr>
          <w:rFonts w:ascii="Times New Roman" w:hAnsi="Times New Roman" w:cs="Times New Roman"/>
          <w:sz w:val="28"/>
          <w:szCs w:val="28"/>
        </w:rPr>
        <w:t>Стандарта</w:t>
      </w:r>
      <w:r w:rsidR="0017571D" w:rsidRPr="003B24CF">
        <w:rPr>
          <w:rFonts w:ascii="Times New Roman" w:hAnsi="Times New Roman" w:cs="Times New Roman"/>
          <w:sz w:val="28"/>
          <w:szCs w:val="28"/>
        </w:rPr>
        <w:t xml:space="preserve"> «Концептуальные основы бухучета и отчетности»</w:t>
      </w:r>
      <w:r w:rsidR="00AC13B3" w:rsidRPr="003B24CF">
        <w:rPr>
          <w:rFonts w:ascii="Times New Roman" w:hAnsi="Times New Roman" w:cs="Times New Roman"/>
          <w:sz w:val="28"/>
          <w:szCs w:val="28"/>
        </w:rPr>
        <w:t xml:space="preserve">, </w:t>
      </w:r>
      <w:r w:rsidRPr="003B24CF">
        <w:rPr>
          <w:rFonts w:ascii="Times New Roman" w:hAnsi="Times New Roman" w:cs="Times New Roman"/>
          <w:sz w:val="28"/>
          <w:szCs w:val="28"/>
        </w:rPr>
        <w:t>Методические указания, утвержденные приказом Минфина России от 30 марта 2015 № 52н, статья 2 Закона от 6 апреля 2011 № 63-ФЗ.</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11</w:t>
      </w:r>
      <w:r w:rsidR="007468DC" w:rsidRPr="003B24CF">
        <w:rPr>
          <w:rFonts w:ascii="Times New Roman" w:hAnsi="Times New Roman" w:cs="Times New Roman"/>
          <w:sz w:val="28"/>
          <w:szCs w:val="28"/>
        </w:rPr>
        <w:t xml:space="preserve">.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w:t>
      </w:r>
      <w:r w:rsidR="007468DC" w:rsidRPr="003B24CF">
        <w:rPr>
          <w:rFonts w:ascii="Times New Roman" w:hAnsi="Times New Roman" w:cs="Times New Roman"/>
          <w:sz w:val="28"/>
          <w:szCs w:val="28"/>
        </w:rPr>
        <w:lastRenderedPageBreak/>
        <w:t xml:space="preserve">быть пронумерован, прошнурован и скреплен печатью </w:t>
      </w:r>
      <w:r w:rsidR="007468DC" w:rsidRPr="003B24CF">
        <w:rPr>
          <w:rStyle w:val="fill"/>
          <w:rFonts w:ascii="Times New Roman" w:hAnsi="Times New Roman" w:cs="Times New Roman"/>
          <w:b w:val="0"/>
          <w:i w:val="0"/>
          <w:color w:val="auto"/>
          <w:sz w:val="28"/>
          <w:szCs w:val="28"/>
        </w:rPr>
        <w:t>А</w:t>
      </w:r>
      <w:r w:rsidR="00C54F60">
        <w:rPr>
          <w:rStyle w:val="fill"/>
          <w:rFonts w:ascii="Times New Roman" w:hAnsi="Times New Roman" w:cs="Times New Roman"/>
          <w:b w:val="0"/>
          <w:i w:val="0"/>
          <w:color w:val="auto"/>
          <w:sz w:val="28"/>
          <w:szCs w:val="28"/>
        </w:rPr>
        <w:t>дминистрации</w:t>
      </w:r>
      <w:r w:rsidR="007468DC" w:rsidRPr="003B24CF">
        <w:rPr>
          <w:rFonts w:ascii="Times New Roman" w:hAnsi="Times New Roman" w:cs="Times New Roman"/>
          <w:sz w:val="28"/>
          <w:szCs w:val="28"/>
        </w:rPr>
        <w:t xml:space="preserve">. Ведение и хранение журнала возлагается </w:t>
      </w:r>
      <w:r w:rsidR="00C54F60">
        <w:rPr>
          <w:rFonts w:ascii="Times New Roman" w:hAnsi="Times New Roman" w:cs="Times New Roman"/>
          <w:sz w:val="28"/>
          <w:szCs w:val="28"/>
        </w:rPr>
        <w:t>распоряжением</w:t>
      </w:r>
      <w:r w:rsidR="007468DC" w:rsidRPr="003B24CF">
        <w:rPr>
          <w:rFonts w:ascii="Times New Roman" w:hAnsi="Times New Roman" w:cs="Times New Roman"/>
          <w:sz w:val="28"/>
          <w:szCs w:val="28"/>
        </w:rPr>
        <w:t xml:space="preserve"> руководителя на ответственного сотрудника </w:t>
      </w:r>
      <w:r w:rsidR="007468DC" w:rsidRPr="003B24CF">
        <w:rPr>
          <w:rStyle w:val="fill"/>
          <w:rFonts w:ascii="Times New Roman" w:hAnsi="Times New Roman" w:cs="Times New Roman"/>
          <w:b w:val="0"/>
          <w:i w:val="0"/>
          <w:color w:val="auto"/>
          <w:sz w:val="28"/>
          <w:szCs w:val="28"/>
        </w:rPr>
        <w:t>А</w:t>
      </w:r>
      <w:r w:rsidR="00C54F60">
        <w:rPr>
          <w:rStyle w:val="fill"/>
          <w:rFonts w:ascii="Times New Roman" w:hAnsi="Times New Roman" w:cs="Times New Roman"/>
          <w:b w:val="0"/>
          <w:i w:val="0"/>
          <w:color w:val="auto"/>
          <w:sz w:val="28"/>
          <w:szCs w:val="28"/>
        </w:rPr>
        <w:t>дминистрации</w:t>
      </w:r>
      <w:r w:rsidR="007468DC" w:rsidRPr="003B24CF">
        <w:rPr>
          <w:rFonts w:ascii="Times New Roman" w:hAnsi="Times New Roman" w:cs="Times New Roman"/>
          <w:sz w:val="28"/>
          <w:szCs w:val="28"/>
        </w:rPr>
        <w:t>.</w:t>
      </w:r>
    </w:p>
    <w:p w:rsidR="008E1D97"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Основание: </w:t>
      </w:r>
      <w:r w:rsidR="008E1D97" w:rsidRPr="003B24CF">
        <w:rPr>
          <w:rFonts w:ascii="Times New Roman" w:hAnsi="Times New Roman" w:cs="Times New Roman"/>
          <w:sz w:val="28"/>
          <w:szCs w:val="28"/>
        </w:rPr>
        <w:t xml:space="preserve">пункт 14 Инструкции к Единому плану счетов № 157н, пункт 33 </w:t>
      </w:r>
      <w:r w:rsidR="003B459C" w:rsidRPr="003B24CF">
        <w:rPr>
          <w:rFonts w:ascii="Times New Roman" w:hAnsi="Times New Roman" w:cs="Times New Roman"/>
          <w:sz w:val="28"/>
          <w:szCs w:val="28"/>
        </w:rPr>
        <w:t>Стандарта</w:t>
      </w:r>
      <w:r w:rsidR="0017571D" w:rsidRPr="003B24CF">
        <w:rPr>
          <w:rFonts w:ascii="Times New Roman" w:hAnsi="Times New Roman" w:cs="Times New Roman"/>
          <w:sz w:val="28"/>
          <w:szCs w:val="28"/>
        </w:rPr>
        <w:t xml:space="preserve"> «Концептуальные основы бухучета и отчетности»</w:t>
      </w:r>
      <w:r w:rsidR="008E1D97" w:rsidRPr="003B24CF">
        <w:rPr>
          <w:rFonts w:ascii="Times New Roman" w:hAnsi="Times New Roman" w:cs="Times New Roman"/>
          <w:sz w:val="28"/>
          <w:szCs w:val="28"/>
        </w:rPr>
        <w:t>.</w:t>
      </w:r>
    </w:p>
    <w:p w:rsidR="008E1D97" w:rsidRPr="003B24CF" w:rsidRDefault="008E1D97"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B607AB"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12</w:t>
      </w:r>
      <w:r w:rsidR="007468DC" w:rsidRPr="003B24CF">
        <w:rPr>
          <w:rFonts w:ascii="Times New Roman" w:hAnsi="Times New Roman" w:cs="Times New Roman"/>
          <w:sz w:val="28"/>
          <w:szCs w:val="28"/>
        </w:rPr>
        <w:t xml:space="preserve">. В деятельности </w:t>
      </w:r>
      <w:r w:rsidR="007468DC" w:rsidRPr="003B24CF">
        <w:rPr>
          <w:rStyle w:val="fill"/>
          <w:rFonts w:ascii="Times New Roman" w:hAnsi="Times New Roman" w:cs="Times New Roman"/>
          <w:b w:val="0"/>
          <w:i w:val="0"/>
          <w:color w:val="auto"/>
          <w:sz w:val="28"/>
          <w:szCs w:val="28"/>
        </w:rPr>
        <w:t>А</w:t>
      </w:r>
      <w:r w:rsidR="00B607AB">
        <w:rPr>
          <w:rStyle w:val="fill"/>
          <w:rFonts w:ascii="Times New Roman" w:hAnsi="Times New Roman" w:cs="Times New Roman"/>
          <w:b w:val="0"/>
          <w:i w:val="0"/>
          <w:color w:val="auto"/>
          <w:sz w:val="28"/>
          <w:szCs w:val="28"/>
        </w:rPr>
        <w:t>дминистрации</w:t>
      </w:r>
      <w:r w:rsidR="007468DC" w:rsidRPr="003B24CF">
        <w:rPr>
          <w:rFonts w:ascii="Times New Roman" w:hAnsi="Times New Roman" w:cs="Times New Roman"/>
          <w:sz w:val="28"/>
          <w:szCs w:val="28"/>
        </w:rPr>
        <w:t xml:space="preserve"> используются следующие бланки строгой отчетности:</w:t>
      </w:r>
      <w:r w:rsidR="007468DC" w:rsidRPr="003B24CF">
        <w:rPr>
          <w:rFonts w:ascii="Times New Roman" w:hAnsi="Times New Roman" w:cs="Times New Roman"/>
          <w:sz w:val="28"/>
          <w:szCs w:val="28"/>
        </w:rPr>
        <w:br/>
      </w:r>
      <w:r w:rsidRPr="003B24CF">
        <w:rPr>
          <w:rFonts w:ascii="Times New Roman" w:hAnsi="Times New Roman" w:cs="Times New Roman"/>
          <w:sz w:val="28"/>
          <w:szCs w:val="28"/>
        </w:rPr>
        <w:t>– бланки трудовых книжек и вкладышей к ним;</w:t>
      </w:r>
    </w:p>
    <w:p w:rsidR="00B607AB"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бланки дипломов, вкладышей к дипломам, свидетельств;</w:t>
      </w:r>
    </w:p>
    <w:p w:rsidR="000146D4"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бланки платежных квитанций по форме № 0504510.</w:t>
      </w:r>
    </w:p>
    <w:p w:rsidR="008E1D97" w:rsidRPr="003B24CF" w:rsidRDefault="008E1D97"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Учет бланков ведется по стоимости их приобретения.</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337 Инструкции к Единому плану счетов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1135D9" w:rsidRPr="003B24CF" w:rsidRDefault="001135D9" w:rsidP="003B24CF">
      <w:pPr>
        <w:jc w:val="both"/>
        <w:rPr>
          <w:rFonts w:ascii="Times New Roman" w:hAnsi="Times New Roman" w:cs="Times New Roman"/>
          <w:sz w:val="28"/>
          <w:szCs w:val="28"/>
        </w:rPr>
      </w:pPr>
      <w:r w:rsidRPr="003B24CF">
        <w:rPr>
          <w:rFonts w:ascii="Times New Roman" w:hAnsi="Times New Roman" w:cs="Times New Roman"/>
          <w:sz w:val="28"/>
          <w:szCs w:val="28"/>
        </w:rPr>
        <w:t>13</w:t>
      </w:r>
      <w:r w:rsidR="007468DC" w:rsidRPr="003B24CF">
        <w:rPr>
          <w:rFonts w:ascii="Times New Roman" w:hAnsi="Times New Roman" w:cs="Times New Roman"/>
          <w:sz w:val="28"/>
          <w:szCs w:val="28"/>
        </w:rPr>
        <w:t xml:space="preserve">. </w:t>
      </w:r>
      <w:r w:rsidRPr="003B24CF">
        <w:rPr>
          <w:rFonts w:ascii="Times New Roman" w:hAnsi="Times New Roman" w:cs="Times New Roman"/>
          <w:sz w:val="28"/>
          <w:szCs w:val="28"/>
        </w:rPr>
        <w:t xml:space="preserve">Перечень должностей сотрудников, ответственных за учет, хранение и выдачу бланков строгой отчетности, приведен в приложении </w:t>
      </w:r>
      <w:r w:rsidR="00AF1079">
        <w:rPr>
          <w:rFonts w:ascii="Times New Roman" w:hAnsi="Times New Roman" w:cs="Times New Roman"/>
          <w:sz w:val="28"/>
          <w:szCs w:val="28"/>
        </w:rPr>
        <w:t>11</w:t>
      </w:r>
      <w:r w:rsidRPr="003B24CF">
        <w:rPr>
          <w:rFonts w:ascii="Times New Roman" w:hAnsi="Times New Roman" w:cs="Times New Roman"/>
          <w:sz w:val="28"/>
          <w:szCs w:val="28"/>
        </w:rPr>
        <w:t>.</w:t>
      </w:r>
    </w:p>
    <w:p w:rsidR="001135D9" w:rsidRPr="003B24CF" w:rsidRDefault="001135D9" w:rsidP="003B24CF">
      <w:pPr>
        <w:jc w:val="both"/>
        <w:rPr>
          <w:rFonts w:ascii="Times New Roman" w:hAnsi="Times New Roman" w:cs="Times New Roman"/>
          <w:sz w:val="28"/>
          <w:szCs w:val="28"/>
        </w:rPr>
      </w:pP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w:t>
      </w:r>
      <w:r w:rsidR="003868A7" w:rsidRPr="003B24CF">
        <w:rPr>
          <w:rFonts w:ascii="Times New Roman" w:hAnsi="Times New Roman" w:cs="Times New Roman"/>
          <w:sz w:val="28"/>
          <w:szCs w:val="28"/>
        </w:rPr>
        <w:t>4</w:t>
      </w:r>
      <w:r w:rsidRPr="003B24CF">
        <w:rPr>
          <w:rFonts w:ascii="Times New Roman" w:hAnsi="Times New Roman" w:cs="Times New Roman"/>
          <w:sz w:val="28"/>
          <w:szCs w:val="28"/>
        </w:rPr>
        <w:t>. Особенности применения первичных документов:</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w:t>
      </w:r>
      <w:r w:rsidR="003868A7" w:rsidRPr="003B24CF">
        <w:rPr>
          <w:rFonts w:ascii="Times New Roman" w:hAnsi="Times New Roman" w:cs="Times New Roman"/>
          <w:sz w:val="28"/>
          <w:szCs w:val="28"/>
        </w:rPr>
        <w:t>4</w:t>
      </w:r>
      <w:r w:rsidRPr="003B24CF">
        <w:rPr>
          <w:rFonts w:ascii="Times New Roman" w:hAnsi="Times New Roman" w:cs="Times New Roman"/>
          <w:sz w:val="28"/>
          <w:szCs w:val="28"/>
        </w:rPr>
        <w:t xml:space="preserve">.1. При приобретении и реализации нефинансовых активов составляется </w:t>
      </w:r>
      <w:r w:rsidR="009677D0" w:rsidRPr="003B24CF">
        <w:rPr>
          <w:rFonts w:ascii="Times New Roman" w:hAnsi="Times New Roman" w:cs="Times New Roman"/>
          <w:sz w:val="28"/>
          <w:szCs w:val="28"/>
        </w:rPr>
        <w:t>а</w:t>
      </w:r>
      <w:r w:rsidRPr="003B24CF">
        <w:rPr>
          <w:rFonts w:ascii="Times New Roman" w:hAnsi="Times New Roman" w:cs="Times New Roman"/>
          <w:sz w:val="28"/>
          <w:szCs w:val="28"/>
        </w:rPr>
        <w:t>кт о приеме-передаче объектов нефинансовых активов (ф. 0504101).</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w:t>
      </w:r>
      <w:r w:rsidR="003868A7" w:rsidRPr="003B24CF">
        <w:rPr>
          <w:rFonts w:ascii="Times New Roman" w:hAnsi="Times New Roman" w:cs="Times New Roman"/>
          <w:sz w:val="28"/>
          <w:szCs w:val="28"/>
        </w:rPr>
        <w:t>4</w:t>
      </w:r>
      <w:r w:rsidRPr="003B24CF">
        <w:rPr>
          <w:rFonts w:ascii="Times New Roman" w:hAnsi="Times New Roman" w:cs="Times New Roman"/>
          <w:sz w:val="28"/>
          <w:szCs w:val="28"/>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sidR="00735616" w:rsidRPr="003B24CF">
        <w:rPr>
          <w:rFonts w:ascii="Times New Roman" w:hAnsi="Times New Roman" w:cs="Times New Roman"/>
          <w:sz w:val="28"/>
          <w:szCs w:val="28"/>
        </w:rPr>
        <w:t> </w:t>
      </w:r>
      <w:r w:rsidRPr="003B24CF">
        <w:rPr>
          <w:rFonts w:ascii="Times New Roman" w:hAnsi="Times New Roman" w:cs="Times New Roman"/>
          <w:sz w:val="28"/>
          <w:szCs w:val="28"/>
        </w:rPr>
        <w:t>0306008).</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w:t>
      </w:r>
      <w:r w:rsidR="003868A7" w:rsidRPr="003B24CF">
        <w:rPr>
          <w:rFonts w:ascii="Times New Roman" w:hAnsi="Times New Roman" w:cs="Times New Roman"/>
          <w:sz w:val="28"/>
          <w:szCs w:val="28"/>
        </w:rPr>
        <w:t>4</w:t>
      </w:r>
      <w:r w:rsidRPr="003B24CF">
        <w:rPr>
          <w:rFonts w:ascii="Times New Roman" w:hAnsi="Times New Roman" w:cs="Times New Roman"/>
          <w:sz w:val="28"/>
          <w:szCs w:val="28"/>
        </w:rPr>
        <w:t xml:space="preserve">.3. В </w:t>
      </w:r>
      <w:r w:rsidR="009677D0" w:rsidRPr="003B24CF">
        <w:rPr>
          <w:rFonts w:ascii="Times New Roman" w:hAnsi="Times New Roman" w:cs="Times New Roman"/>
          <w:sz w:val="28"/>
          <w:szCs w:val="28"/>
        </w:rPr>
        <w:t>т</w:t>
      </w:r>
      <w:r w:rsidRPr="003B24CF">
        <w:rPr>
          <w:rFonts w:ascii="Times New Roman" w:hAnsi="Times New Roman" w:cs="Times New Roman"/>
          <w:sz w:val="28"/>
          <w:szCs w:val="28"/>
        </w:rPr>
        <w:t xml:space="preserve">абеле учета использования рабочего времени (ф. 0504421) регистрируются случаи отклонений от нормального использования рабочего времени, установленного </w:t>
      </w:r>
      <w:r w:rsidR="009677D0" w:rsidRPr="003B24CF">
        <w:rPr>
          <w:rFonts w:ascii="Times New Roman" w:hAnsi="Times New Roman" w:cs="Times New Roman"/>
          <w:sz w:val="28"/>
          <w:szCs w:val="28"/>
        </w:rPr>
        <w:t>П</w:t>
      </w:r>
      <w:r w:rsidRPr="003B24CF">
        <w:rPr>
          <w:rFonts w:ascii="Times New Roman" w:hAnsi="Times New Roman" w:cs="Times New Roman"/>
          <w:sz w:val="28"/>
          <w:szCs w:val="28"/>
        </w:rPr>
        <w:t>равилами трудового распорядка.</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Табель учета использования рабочего времени (ф. 0504421) дополнен условными обозначениями:</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86"/>
      </w:tblGrid>
      <w:tr w:rsidR="001135D9" w:rsidRPr="003B24CF" w:rsidTr="002F78A0">
        <w:tc>
          <w:tcPr>
            <w:tcW w:w="4326" w:type="dxa"/>
          </w:tcPr>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Наименование показателя</w:t>
            </w:r>
          </w:p>
        </w:tc>
        <w:tc>
          <w:tcPr>
            <w:tcW w:w="686" w:type="dxa"/>
          </w:tcPr>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Код</w:t>
            </w:r>
          </w:p>
        </w:tc>
      </w:tr>
      <w:tr w:rsidR="001135D9" w:rsidRPr="003B24CF" w:rsidTr="002F78A0">
        <w:tc>
          <w:tcPr>
            <w:tcW w:w="4326" w:type="dxa"/>
          </w:tcPr>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Дополнительные выходные дни (оплачиваемые) </w:t>
            </w:r>
          </w:p>
        </w:tc>
        <w:tc>
          <w:tcPr>
            <w:tcW w:w="686" w:type="dxa"/>
          </w:tcPr>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ОВ</w:t>
            </w:r>
          </w:p>
        </w:tc>
      </w:tr>
      <w:tr w:rsidR="001135D9" w:rsidRPr="003B24CF" w:rsidTr="002F78A0">
        <w:tc>
          <w:tcPr>
            <w:tcW w:w="4326" w:type="dxa"/>
          </w:tcPr>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Заключение под стражу</w:t>
            </w:r>
          </w:p>
        </w:tc>
        <w:tc>
          <w:tcPr>
            <w:tcW w:w="686" w:type="dxa"/>
          </w:tcPr>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ЗС</w:t>
            </w:r>
          </w:p>
        </w:tc>
      </w:tr>
    </w:tbl>
    <w:p w:rsidR="001135D9" w:rsidRPr="003B24CF" w:rsidRDefault="001135D9" w:rsidP="003B24CF">
      <w:pPr>
        <w:jc w:val="both"/>
        <w:rPr>
          <w:rFonts w:ascii="Times New Roman" w:hAnsi="Times New Roman" w:cs="Times New Roman"/>
          <w:sz w:val="28"/>
          <w:szCs w:val="28"/>
        </w:rPr>
      </w:pPr>
    </w:p>
    <w:p w:rsidR="001135D9" w:rsidRPr="003B24CF" w:rsidRDefault="001135D9" w:rsidP="003B24CF">
      <w:pPr>
        <w:jc w:val="both"/>
        <w:rPr>
          <w:rFonts w:ascii="Times New Roman" w:hAnsi="Times New Roman" w:cs="Times New Roman"/>
          <w:sz w:val="28"/>
          <w:szCs w:val="28"/>
        </w:rPr>
      </w:pPr>
      <w:r w:rsidRPr="003B24CF">
        <w:rPr>
          <w:rFonts w:ascii="Times New Roman" w:hAnsi="Times New Roman" w:cs="Times New Roman"/>
          <w:sz w:val="28"/>
          <w:szCs w:val="28"/>
        </w:rPr>
        <w:t xml:space="preserve">Расширено применение буквенного кода «Г» – </w:t>
      </w:r>
      <w:r w:rsidR="009677D0" w:rsidRPr="003B24CF">
        <w:rPr>
          <w:rFonts w:ascii="Times New Roman" w:hAnsi="Times New Roman" w:cs="Times New Roman"/>
          <w:sz w:val="28"/>
          <w:szCs w:val="28"/>
        </w:rPr>
        <w:t>в</w:t>
      </w:r>
      <w:r w:rsidRPr="003B24CF">
        <w:rPr>
          <w:rFonts w:ascii="Times New Roman" w:hAnsi="Times New Roman" w:cs="Times New Roman"/>
          <w:sz w:val="28"/>
          <w:szCs w:val="28"/>
        </w:rPr>
        <w:t>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w:t>
      </w:r>
      <w:r w:rsidR="00F66084" w:rsidRPr="003B24CF">
        <w:rPr>
          <w:rFonts w:ascii="Times New Roman" w:hAnsi="Times New Roman" w:cs="Times New Roman"/>
          <w:sz w:val="28"/>
          <w:szCs w:val="28"/>
        </w:rPr>
        <w:t>, дней, когда сотрудник отсутствовал по вызову в военкомат на военные сборы, по вызову в суд и другие госорганы в качестве свидетеля и пр.</w:t>
      </w:r>
      <w:r w:rsidRPr="003B24CF">
        <w:rPr>
          <w:rFonts w:ascii="Times New Roman" w:hAnsi="Times New Roman" w:cs="Times New Roman"/>
          <w:sz w:val="28"/>
          <w:szCs w:val="28"/>
        </w:rPr>
        <w:t>).</w:t>
      </w:r>
    </w:p>
    <w:p w:rsidR="001135D9" w:rsidRPr="003B24CF" w:rsidRDefault="001135D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1135D9" w:rsidP="003B24CF">
      <w:pPr>
        <w:jc w:val="both"/>
        <w:rPr>
          <w:rFonts w:ascii="Times New Roman" w:hAnsi="Times New Roman" w:cs="Times New Roman"/>
          <w:sz w:val="28"/>
          <w:szCs w:val="28"/>
        </w:rPr>
      </w:pPr>
      <w:r w:rsidRPr="003B24CF">
        <w:rPr>
          <w:rFonts w:ascii="Times New Roman" w:hAnsi="Times New Roman" w:cs="Times New Roman"/>
          <w:b/>
          <w:sz w:val="28"/>
          <w:szCs w:val="28"/>
          <w:lang w:val="en-US"/>
        </w:rPr>
        <w:t>VII</w:t>
      </w:r>
      <w:r w:rsidRPr="003B24CF">
        <w:rPr>
          <w:rFonts w:ascii="Times New Roman" w:hAnsi="Times New Roman" w:cs="Times New Roman"/>
          <w:b/>
          <w:sz w:val="28"/>
          <w:szCs w:val="28"/>
        </w:rPr>
        <w:t xml:space="preserve">. </w:t>
      </w:r>
      <w:r w:rsidR="007468DC" w:rsidRPr="003B24CF">
        <w:rPr>
          <w:rFonts w:ascii="Times New Roman" w:hAnsi="Times New Roman" w:cs="Times New Roman"/>
          <w:b/>
          <w:bCs/>
          <w:sz w:val="28"/>
          <w:szCs w:val="28"/>
        </w:rPr>
        <w:t>Порядок организации и обеспечения внутреннего финансового контроля</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lastRenderedPageBreak/>
        <w:t xml:space="preserve">1. </w:t>
      </w:r>
      <w:r w:rsidRPr="003B24CF">
        <w:rPr>
          <w:rStyle w:val="fill"/>
          <w:rFonts w:ascii="Times New Roman" w:hAnsi="Times New Roman" w:cs="Times New Roman"/>
          <w:b w:val="0"/>
          <w:i w:val="0"/>
          <w:color w:val="auto"/>
          <w:sz w:val="28"/>
          <w:szCs w:val="28"/>
        </w:rPr>
        <w:t>А</w:t>
      </w:r>
      <w:r w:rsidR="007134FD">
        <w:rPr>
          <w:rStyle w:val="fill"/>
          <w:rFonts w:ascii="Times New Roman" w:hAnsi="Times New Roman" w:cs="Times New Roman"/>
          <w:b w:val="0"/>
          <w:i w:val="0"/>
          <w:color w:val="auto"/>
          <w:sz w:val="28"/>
          <w:szCs w:val="28"/>
        </w:rPr>
        <w:t>дминистрация</w:t>
      </w:r>
      <w:r w:rsidRPr="003B24CF">
        <w:rPr>
          <w:rFonts w:ascii="Times New Roman" w:hAnsi="Times New Roman" w:cs="Times New Roman"/>
          <w:sz w:val="28"/>
          <w:szCs w:val="28"/>
        </w:rPr>
        <w:t xml:space="preserve"> осуществляет внутренний финансовый контроль направленный на:</w:t>
      </w:r>
    </w:p>
    <w:p w:rsidR="000146D4" w:rsidRPr="003B24CF" w:rsidRDefault="007468DC" w:rsidP="003B24CF">
      <w:pPr>
        <w:numPr>
          <w:ilvl w:val="0"/>
          <w:numId w:val="1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Pr="003B24CF">
        <w:rPr>
          <w:rStyle w:val="fill"/>
          <w:rFonts w:ascii="Times New Roman" w:hAnsi="Times New Roman" w:cs="Times New Roman"/>
          <w:b w:val="0"/>
          <w:i w:val="0"/>
          <w:color w:val="auto"/>
          <w:sz w:val="28"/>
          <w:szCs w:val="28"/>
        </w:rPr>
        <w:t>А</w:t>
      </w:r>
      <w:r w:rsidR="007134FD">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xml:space="preserve"> (как распорядителем) и подведомственными ему получателями бюджетных средств – как распорядитель бюджетных средств;</w:t>
      </w:r>
    </w:p>
    <w:p w:rsidR="000146D4" w:rsidRPr="003B24CF" w:rsidRDefault="007468DC" w:rsidP="003B24CF">
      <w:pPr>
        <w:numPr>
          <w:ilvl w:val="0"/>
          <w:numId w:val="12"/>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2. Внутренний финансовый контроль в </w:t>
      </w:r>
      <w:r w:rsidRPr="003B24CF">
        <w:rPr>
          <w:rStyle w:val="fill"/>
          <w:rFonts w:ascii="Times New Roman" w:hAnsi="Times New Roman" w:cs="Times New Roman"/>
          <w:b w:val="0"/>
          <w:i w:val="0"/>
          <w:color w:val="auto"/>
          <w:sz w:val="28"/>
          <w:szCs w:val="28"/>
        </w:rPr>
        <w:t>А</w:t>
      </w:r>
      <w:r w:rsidR="007134FD">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xml:space="preserve"> осуществляет комиссия. Помимо комиссии постоянный текущий контроль в ходе своей деятельности осуществляют в рамках своих полномочий:</w:t>
      </w:r>
    </w:p>
    <w:p w:rsidR="000146D4" w:rsidRPr="003B24CF" w:rsidRDefault="007468DC" w:rsidP="003B24CF">
      <w:pPr>
        <w:numPr>
          <w:ilvl w:val="0"/>
          <w:numId w:val="13"/>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руководитель </w:t>
      </w:r>
      <w:r w:rsidRPr="003B24CF">
        <w:rPr>
          <w:rStyle w:val="fill"/>
          <w:rFonts w:ascii="Times New Roman" w:hAnsi="Times New Roman" w:cs="Times New Roman"/>
          <w:b w:val="0"/>
          <w:i w:val="0"/>
          <w:color w:val="auto"/>
          <w:sz w:val="28"/>
          <w:szCs w:val="28"/>
        </w:rPr>
        <w:t>А</w:t>
      </w:r>
      <w:r w:rsidR="007134FD">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его заместители;</w:t>
      </w:r>
    </w:p>
    <w:p w:rsidR="000146D4" w:rsidRPr="003B24CF" w:rsidRDefault="007468DC" w:rsidP="003B24CF">
      <w:pPr>
        <w:numPr>
          <w:ilvl w:val="0"/>
          <w:numId w:val="13"/>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бухгалтер;</w:t>
      </w:r>
    </w:p>
    <w:p w:rsidR="000146D4" w:rsidRPr="003B24CF" w:rsidRDefault="007468DC" w:rsidP="003B24CF">
      <w:pPr>
        <w:numPr>
          <w:ilvl w:val="0"/>
          <w:numId w:val="13"/>
        </w:numPr>
        <w:tabs>
          <w:tab w:val="clear" w:pos="720"/>
        </w:tabs>
        <w:ind w:left="0" w:firstLine="0"/>
        <w:jc w:val="both"/>
        <w:rPr>
          <w:rFonts w:ascii="Times New Roman" w:hAnsi="Times New Roman" w:cs="Times New Roman"/>
          <w:sz w:val="28"/>
          <w:szCs w:val="28"/>
        </w:rPr>
      </w:pPr>
      <w:r w:rsidRPr="003B24CF">
        <w:rPr>
          <w:rFonts w:ascii="Times New Roman" w:hAnsi="Times New Roman" w:cs="Times New Roman"/>
          <w:sz w:val="28"/>
          <w:szCs w:val="28"/>
        </w:rPr>
        <w:t xml:space="preserve">иные должностные лица </w:t>
      </w:r>
      <w:r w:rsidRPr="003B24CF">
        <w:rPr>
          <w:rStyle w:val="fill"/>
          <w:rFonts w:ascii="Times New Roman" w:hAnsi="Times New Roman" w:cs="Times New Roman"/>
          <w:b w:val="0"/>
          <w:i w:val="0"/>
          <w:color w:val="auto"/>
          <w:sz w:val="28"/>
          <w:szCs w:val="28"/>
        </w:rPr>
        <w:t>А</w:t>
      </w:r>
      <w:r w:rsidR="007134FD">
        <w:rPr>
          <w:rStyle w:val="fill"/>
          <w:rFonts w:ascii="Times New Roman" w:hAnsi="Times New Roman" w:cs="Times New Roman"/>
          <w:b w:val="0"/>
          <w:i w:val="0"/>
          <w:color w:val="auto"/>
          <w:sz w:val="28"/>
          <w:szCs w:val="28"/>
        </w:rPr>
        <w:t>дминистрации</w:t>
      </w:r>
      <w:r w:rsidRPr="003B24CF">
        <w:rPr>
          <w:rFonts w:ascii="Times New Roman" w:hAnsi="Times New Roman" w:cs="Times New Roman"/>
          <w:sz w:val="28"/>
          <w:szCs w:val="28"/>
        </w:rPr>
        <w:t xml:space="preserve"> в соответствии со своими обязанностями.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7134FD" w:rsidRPr="00AF1079"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xml:space="preserve">3. Положение о </w:t>
      </w:r>
      <w:r w:rsidRPr="00AF1079">
        <w:rPr>
          <w:rFonts w:ascii="Times New Roman" w:hAnsi="Times New Roman" w:cs="Times New Roman"/>
          <w:sz w:val="28"/>
          <w:szCs w:val="28"/>
        </w:rPr>
        <w:t>внутреннем финансовом контроле, о комиссии и график проведения внутренних проверок финансово-хозяйственной деятельности приведен в приложении </w:t>
      </w:r>
      <w:r w:rsidR="00E52BC4" w:rsidRPr="00AF1079">
        <w:rPr>
          <w:rFonts w:ascii="Times New Roman" w:hAnsi="Times New Roman" w:cs="Times New Roman"/>
          <w:sz w:val="28"/>
          <w:szCs w:val="28"/>
        </w:rPr>
        <w:t>4</w:t>
      </w:r>
      <w:r w:rsidRPr="00AF1079">
        <w:rPr>
          <w:rFonts w:ascii="Times New Roman" w:hAnsi="Times New Roman" w:cs="Times New Roman"/>
          <w:sz w:val="28"/>
          <w:szCs w:val="28"/>
        </w:rPr>
        <w:t>.</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Основание: пункт 6 Инструкции к Единому плану счетов № 157н.</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A06B8" w:rsidRPr="003B24CF" w:rsidRDefault="00EA3819"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b/>
          <w:sz w:val="28"/>
          <w:szCs w:val="28"/>
          <w:lang w:val="en-US"/>
        </w:rPr>
        <w:t>VIII</w:t>
      </w:r>
      <w:r w:rsidR="000A06B8" w:rsidRPr="003B24CF">
        <w:rPr>
          <w:rFonts w:ascii="Times New Roman" w:hAnsi="Times New Roman" w:cs="Times New Roman"/>
          <w:b/>
          <w:bCs/>
          <w:sz w:val="28"/>
          <w:szCs w:val="28"/>
        </w:rPr>
        <w:t>. Бюджетная отчетность</w:t>
      </w:r>
    </w:p>
    <w:p w:rsidR="000A06B8" w:rsidRPr="003B24CF" w:rsidRDefault="000A06B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0A06B8"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1.</w:t>
      </w:r>
      <w:r w:rsidR="007468DC" w:rsidRPr="003B24CF">
        <w:rPr>
          <w:rFonts w:ascii="Times New Roman" w:hAnsi="Times New Roman" w:cs="Times New Roman"/>
          <w:sz w:val="28"/>
          <w:szCs w:val="28"/>
        </w:rPr>
        <w:t xml:space="preserve">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Бюджетная отчетность представляется главному распорядителю бюджетных средств в установленные им сроки.</w:t>
      </w:r>
    </w:p>
    <w:p w:rsidR="000146D4" w:rsidRPr="003B24CF" w:rsidRDefault="007468DC" w:rsidP="003B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3B24CF">
        <w:rPr>
          <w:rFonts w:ascii="Times New Roman" w:hAnsi="Times New Roman" w:cs="Times New Roman"/>
          <w:sz w:val="28"/>
          <w:szCs w:val="28"/>
        </w:rPr>
        <w:t> </w:t>
      </w:r>
    </w:p>
    <w:p w:rsidR="000146D4" w:rsidRPr="003B24CF" w:rsidRDefault="000146D4" w:rsidP="003B24CF">
      <w:pPr>
        <w:jc w:val="both"/>
        <w:rPr>
          <w:rFonts w:ascii="Times New Roman" w:hAnsi="Times New Roman" w:cs="Times New Roman"/>
          <w:sz w:val="28"/>
          <w:szCs w:val="28"/>
        </w:rPr>
      </w:pPr>
    </w:p>
    <w:p w:rsidR="000146D4" w:rsidRPr="00C565F5" w:rsidRDefault="000146D4" w:rsidP="00C565F5">
      <w:pPr>
        <w:rPr>
          <w:sz w:val="20"/>
          <w:szCs w:val="20"/>
        </w:rPr>
      </w:pPr>
    </w:p>
    <w:sectPr w:rsidR="000146D4" w:rsidRPr="00C565F5" w:rsidSect="003B24CF">
      <w:headerReference w:type="even" r:id="rId8"/>
      <w:headerReference w:type="default" r:id="rId9"/>
      <w:footerReference w:type="even" r:id="rId10"/>
      <w:footerReference w:type="default" r:id="rId11"/>
      <w:headerReference w:type="first" r:id="rId12"/>
      <w:footerReference w:type="first" r:id="rId13"/>
      <w:pgSz w:w="11906" w:h="16838"/>
      <w:pgMar w:top="709"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D2B" w:rsidRDefault="00760D2B" w:rsidP="00DB1831">
      <w:r>
        <w:separator/>
      </w:r>
    </w:p>
  </w:endnote>
  <w:endnote w:type="continuationSeparator" w:id="1">
    <w:p w:rsidR="00760D2B" w:rsidRDefault="00760D2B" w:rsidP="00DB1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49" w:rsidRDefault="009F534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49" w:rsidRDefault="009F534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49" w:rsidRDefault="009F534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D2B" w:rsidRDefault="00760D2B" w:rsidP="00DB1831">
      <w:r>
        <w:separator/>
      </w:r>
    </w:p>
  </w:footnote>
  <w:footnote w:type="continuationSeparator" w:id="1">
    <w:p w:rsidR="00760D2B" w:rsidRDefault="00760D2B" w:rsidP="00DB1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49" w:rsidRDefault="009F534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49" w:rsidRDefault="009F534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49" w:rsidRDefault="009F534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915"/>
    <w:multiLevelType w:val="multilevel"/>
    <w:tmpl w:val="339C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55D58"/>
    <w:multiLevelType w:val="multilevel"/>
    <w:tmpl w:val="B5E4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655386"/>
    <w:multiLevelType w:val="multilevel"/>
    <w:tmpl w:val="03F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E9259C"/>
    <w:multiLevelType w:val="hybridMultilevel"/>
    <w:tmpl w:val="FF7A8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52844FD9"/>
    <w:multiLevelType w:val="multilevel"/>
    <w:tmpl w:val="F2B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87B15"/>
    <w:multiLevelType w:val="multilevel"/>
    <w:tmpl w:val="42C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04327B"/>
    <w:multiLevelType w:val="hybridMultilevel"/>
    <w:tmpl w:val="AE94E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
  </w:num>
  <w:num w:numId="4">
    <w:abstractNumId w:val="8"/>
  </w:num>
  <w:num w:numId="5">
    <w:abstractNumId w:val="0"/>
  </w:num>
  <w:num w:numId="6">
    <w:abstractNumId w:val="19"/>
  </w:num>
  <w:num w:numId="7">
    <w:abstractNumId w:val="9"/>
  </w:num>
  <w:num w:numId="8">
    <w:abstractNumId w:val="5"/>
  </w:num>
  <w:num w:numId="9">
    <w:abstractNumId w:val="14"/>
  </w:num>
  <w:num w:numId="10">
    <w:abstractNumId w:val="21"/>
  </w:num>
  <w:num w:numId="11">
    <w:abstractNumId w:val="11"/>
  </w:num>
  <w:num w:numId="12">
    <w:abstractNumId w:val="12"/>
  </w:num>
  <w:num w:numId="13">
    <w:abstractNumId w:val="1"/>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7"/>
  </w:num>
  <w:num w:numId="18">
    <w:abstractNumId w:val="24"/>
  </w:num>
  <w:num w:numId="19">
    <w:abstractNumId w:val="4"/>
  </w:num>
  <w:num w:numId="20">
    <w:abstractNumId w:val="13"/>
  </w:num>
  <w:num w:numId="21">
    <w:abstractNumId w:val="23"/>
  </w:num>
  <w:num w:numId="22">
    <w:abstractNumId w:val="10"/>
  </w:num>
  <w:num w:numId="23">
    <w:abstractNumId w:val="17"/>
  </w:num>
  <w:num w:numId="24">
    <w:abstractNumId w:val="2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20"/>
  <w:displayHorizontalDrawingGridEvery w:val="2"/>
  <w:noPunctuationKerning/>
  <w:characterSpacingControl w:val="doNotCompress"/>
  <w:ignoreMixedContent/>
  <w:footnotePr>
    <w:footnote w:id="0"/>
    <w:footnote w:id="1"/>
  </w:footnotePr>
  <w:endnotePr>
    <w:endnote w:id="0"/>
    <w:endnote w:id="1"/>
  </w:endnotePr>
  <w:compat/>
  <w:rsids>
    <w:rsidRoot w:val="00C10133"/>
    <w:rsid w:val="00006651"/>
    <w:rsid w:val="0001271C"/>
    <w:rsid w:val="000146D4"/>
    <w:rsid w:val="00022B69"/>
    <w:rsid w:val="000246CC"/>
    <w:rsid w:val="000400A4"/>
    <w:rsid w:val="00047E0B"/>
    <w:rsid w:val="0006132A"/>
    <w:rsid w:val="00065036"/>
    <w:rsid w:val="0009340B"/>
    <w:rsid w:val="0009468D"/>
    <w:rsid w:val="000A06B8"/>
    <w:rsid w:val="000B221E"/>
    <w:rsid w:val="000E2C40"/>
    <w:rsid w:val="000E7DAF"/>
    <w:rsid w:val="001135D9"/>
    <w:rsid w:val="001427AB"/>
    <w:rsid w:val="0017571D"/>
    <w:rsid w:val="00185701"/>
    <w:rsid w:val="001A3BFB"/>
    <w:rsid w:val="001B435B"/>
    <w:rsid w:val="001C690F"/>
    <w:rsid w:val="001E2053"/>
    <w:rsid w:val="001F0B28"/>
    <w:rsid w:val="001F1C71"/>
    <w:rsid w:val="0020673F"/>
    <w:rsid w:val="002100E7"/>
    <w:rsid w:val="00220D0C"/>
    <w:rsid w:val="002338F4"/>
    <w:rsid w:val="002466F3"/>
    <w:rsid w:val="002473C2"/>
    <w:rsid w:val="00254F2F"/>
    <w:rsid w:val="00255533"/>
    <w:rsid w:val="0027477A"/>
    <w:rsid w:val="00281C38"/>
    <w:rsid w:val="00283303"/>
    <w:rsid w:val="00284D35"/>
    <w:rsid w:val="00290377"/>
    <w:rsid w:val="00292E2F"/>
    <w:rsid w:val="002A0678"/>
    <w:rsid w:val="002B1BBD"/>
    <w:rsid w:val="002C6CF2"/>
    <w:rsid w:val="002C7E67"/>
    <w:rsid w:val="002D1A5F"/>
    <w:rsid w:val="002D6A9F"/>
    <w:rsid w:val="002E1848"/>
    <w:rsid w:val="002F72AB"/>
    <w:rsid w:val="002F78A0"/>
    <w:rsid w:val="0030259E"/>
    <w:rsid w:val="003136E6"/>
    <w:rsid w:val="0031610D"/>
    <w:rsid w:val="00330C31"/>
    <w:rsid w:val="00360CC5"/>
    <w:rsid w:val="00364D91"/>
    <w:rsid w:val="00367601"/>
    <w:rsid w:val="0038483E"/>
    <w:rsid w:val="00386860"/>
    <w:rsid w:val="003868A7"/>
    <w:rsid w:val="00391DBD"/>
    <w:rsid w:val="003A320F"/>
    <w:rsid w:val="003B24CF"/>
    <w:rsid w:val="003B38C0"/>
    <w:rsid w:val="003B459C"/>
    <w:rsid w:val="003C2846"/>
    <w:rsid w:val="003C4AFF"/>
    <w:rsid w:val="003E5605"/>
    <w:rsid w:val="004172AE"/>
    <w:rsid w:val="00437ED8"/>
    <w:rsid w:val="004420DD"/>
    <w:rsid w:val="004455E7"/>
    <w:rsid w:val="004533FE"/>
    <w:rsid w:val="004B1D66"/>
    <w:rsid w:val="004E68D2"/>
    <w:rsid w:val="004E7F1F"/>
    <w:rsid w:val="004F1558"/>
    <w:rsid w:val="004F5A44"/>
    <w:rsid w:val="00521D30"/>
    <w:rsid w:val="005421BE"/>
    <w:rsid w:val="00542236"/>
    <w:rsid w:val="00547560"/>
    <w:rsid w:val="005578D3"/>
    <w:rsid w:val="005776E9"/>
    <w:rsid w:val="00585C31"/>
    <w:rsid w:val="00594A89"/>
    <w:rsid w:val="00594AD0"/>
    <w:rsid w:val="005A0CFB"/>
    <w:rsid w:val="005C3915"/>
    <w:rsid w:val="005C5E02"/>
    <w:rsid w:val="005D11A8"/>
    <w:rsid w:val="005D6103"/>
    <w:rsid w:val="005F3676"/>
    <w:rsid w:val="00600129"/>
    <w:rsid w:val="006001B6"/>
    <w:rsid w:val="006135D9"/>
    <w:rsid w:val="00663344"/>
    <w:rsid w:val="006745A1"/>
    <w:rsid w:val="006803CF"/>
    <w:rsid w:val="00691E71"/>
    <w:rsid w:val="00695072"/>
    <w:rsid w:val="006A5A53"/>
    <w:rsid w:val="006C2835"/>
    <w:rsid w:val="006C6047"/>
    <w:rsid w:val="006D0585"/>
    <w:rsid w:val="006D5D2D"/>
    <w:rsid w:val="006E307A"/>
    <w:rsid w:val="006F000B"/>
    <w:rsid w:val="006F2729"/>
    <w:rsid w:val="00701B67"/>
    <w:rsid w:val="0070219B"/>
    <w:rsid w:val="007057C3"/>
    <w:rsid w:val="007134FD"/>
    <w:rsid w:val="00721F75"/>
    <w:rsid w:val="00731576"/>
    <w:rsid w:val="00735616"/>
    <w:rsid w:val="007369EF"/>
    <w:rsid w:val="007468DC"/>
    <w:rsid w:val="00750CE6"/>
    <w:rsid w:val="00760D2B"/>
    <w:rsid w:val="00761EF9"/>
    <w:rsid w:val="007659E6"/>
    <w:rsid w:val="00766F44"/>
    <w:rsid w:val="00767FC7"/>
    <w:rsid w:val="00791564"/>
    <w:rsid w:val="0079797F"/>
    <w:rsid w:val="007C064E"/>
    <w:rsid w:val="007D19E5"/>
    <w:rsid w:val="00813C91"/>
    <w:rsid w:val="008321D7"/>
    <w:rsid w:val="00834FA4"/>
    <w:rsid w:val="00837993"/>
    <w:rsid w:val="00873F89"/>
    <w:rsid w:val="008744DE"/>
    <w:rsid w:val="0088080A"/>
    <w:rsid w:val="00880F9F"/>
    <w:rsid w:val="008873F2"/>
    <w:rsid w:val="00895A2B"/>
    <w:rsid w:val="008A1123"/>
    <w:rsid w:val="008C49C7"/>
    <w:rsid w:val="008D55C9"/>
    <w:rsid w:val="008E1D97"/>
    <w:rsid w:val="008F1ED3"/>
    <w:rsid w:val="008F1F83"/>
    <w:rsid w:val="009111AA"/>
    <w:rsid w:val="009341F5"/>
    <w:rsid w:val="00952F73"/>
    <w:rsid w:val="00961E6F"/>
    <w:rsid w:val="009677D0"/>
    <w:rsid w:val="00973243"/>
    <w:rsid w:val="00982CA2"/>
    <w:rsid w:val="00995E22"/>
    <w:rsid w:val="009A140A"/>
    <w:rsid w:val="009B2CEB"/>
    <w:rsid w:val="009B3647"/>
    <w:rsid w:val="009B4BBD"/>
    <w:rsid w:val="009B553F"/>
    <w:rsid w:val="009B5792"/>
    <w:rsid w:val="009B63BC"/>
    <w:rsid w:val="009D475B"/>
    <w:rsid w:val="009D5997"/>
    <w:rsid w:val="009E0182"/>
    <w:rsid w:val="009E3861"/>
    <w:rsid w:val="009F5349"/>
    <w:rsid w:val="00A07362"/>
    <w:rsid w:val="00A3391F"/>
    <w:rsid w:val="00A43323"/>
    <w:rsid w:val="00A52E56"/>
    <w:rsid w:val="00A56EF1"/>
    <w:rsid w:val="00A72C29"/>
    <w:rsid w:val="00A83247"/>
    <w:rsid w:val="00A92966"/>
    <w:rsid w:val="00A95FDE"/>
    <w:rsid w:val="00AA0D91"/>
    <w:rsid w:val="00AB7872"/>
    <w:rsid w:val="00AC0F16"/>
    <w:rsid w:val="00AC13B3"/>
    <w:rsid w:val="00AD3757"/>
    <w:rsid w:val="00AD3784"/>
    <w:rsid w:val="00AF1079"/>
    <w:rsid w:val="00AF3C47"/>
    <w:rsid w:val="00AF69F3"/>
    <w:rsid w:val="00AF7D99"/>
    <w:rsid w:val="00AF7FED"/>
    <w:rsid w:val="00B05158"/>
    <w:rsid w:val="00B10F36"/>
    <w:rsid w:val="00B12F3D"/>
    <w:rsid w:val="00B40BCD"/>
    <w:rsid w:val="00B47877"/>
    <w:rsid w:val="00B51B18"/>
    <w:rsid w:val="00B607AB"/>
    <w:rsid w:val="00B620DF"/>
    <w:rsid w:val="00B621C9"/>
    <w:rsid w:val="00B80D6C"/>
    <w:rsid w:val="00B850A4"/>
    <w:rsid w:val="00B86A8C"/>
    <w:rsid w:val="00B8702A"/>
    <w:rsid w:val="00BC4842"/>
    <w:rsid w:val="00BE5BB8"/>
    <w:rsid w:val="00BE7343"/>
    <w:rsid w:val="00C00700"/>
    <w:rsid w:val="00C07B8A"/>
    <w:rsid w:val="00C10133"/>
    <w:rsid w:val="00C15A48"/>
    <w:rsid w:val="00C2253C"/>
    <w:rsid w:val="00C23CF0"/>
    <w:rsid w:val="00C3142E"/>
    <w:rsid w:val="00C3530C"/>
    <w:rsid w:val="00C5155B"/>
    <w:rsid w:val="00C54F60"/>
    <w:rsid w:val="00C565F5"/>
    <w:rsid w:val="00C605D8"/>
    <w:rsid w:val="00C71C0B"/>
    <w:rsid w:val="00C866F2"/>
    <w:rsid w:val="00CA4DBC"/>
    <w:rsid w:val="00CC7E93"/>
    <w:rsid w:val="00CE15C8"/>
    <w:rsid w:val="00CE2C4C"/>
    <w:rsid w:val="00CF35A9"/>
    <w:rsid w:val="00CF735C"/>
    <w:rsid w:val="00D065BE"/>
    <w:rsid w:val="00D10AEC"/>
    <w:rsid w:val="00D22208"/>
    <w:rsid w:val="00D246D4"/>
    <w:rsid w:val="00D24EA8"/>
    <w:rsid w:val="00D34810"/>
    <w:rsid w:val="00D34CC4"/>
    <w:rsid w:val="00D35BB6"/>
    <w:rsid w:val="00D46AFD"/>
    <w:rsid w:val="00D619BB"/>
    <w:rsid w:val="00D65D44"/>
    <w:rsid w:val="00D74F17"/>
    <w:rsid w:val="00DA568F"/>
    <w:rsid w:val="00DB1831"/>
    <w:rsid w:val="00DB2489"/>
    <w:rsid w:val="00DB4361"/>
    <w:rsid w:val="00DC290F"/>
    <w:rsid w:val="00DC7D4C"/>
    <w:rsid w:val="00E306E5"/>
    <w:rsid w:val="00E31C30"/>
    <w:rsid w:val="00E35157"/>
    <w:rsid w:val="00E40C99"/>
    <w:rsid w:val="00E463F8"/>
    <w:rsid w:val="00E52BC4"/>
    <w:rsid w:val="00E56BFD"/>
    <w:rsid w:val="00E612AE"/>
    <w:rsid w:val="00E67D2F"/>
    <w:rsid w:val="00E76F6B"/>
    <w:rsid w:val="00E92F65"/>
    <w:rsid w:val="00E96513"/>
    <w:rsid w:val="00EA3819"/>
    <w:rsid w:val="00EC1279"/>
    <w:rsid w:val="00EC657F"/>
    <w:rsid w:val="00ED4200"/>
    <w:rsid w:val="00ED5C7D"/>
    <w:rsid w:val="00EE44DB"/>
    <w:rsid w:val="00EE677B"/>
    <w:rsid w:val="00EE7B19"/>
    <w:rsid w:val="00F013B3"/>
    <w:rsid w:val="00F01F72"/>
    <w:rsid w:val="00F167C3"/>
    <w:rsid w:val="00F237CC"/>
    <w:rsid w:val="00F23805"/>
    <w:rsid w:val="00F25E5E"/>
    <w:rsid w:val="00F27B2E"/>
    <w:rsid w:val="00F40158"/>
    <w:rsid w:val="00F40523"/>
    <w:rsid w:val="00F6039D"/>
    <w:rsid w:val="00F66084"/>
    <w:rsid w:val="00F66BE6"/>
    <w:rsid w:val="00F96E97"/>
    <w:rsid w:val="00FA031C"/>
    <w:rsid w:val="00FA2B72"/>
    <w:rsid w:val="00FA49D6"/>
    <w:rsid w:val="00FA59E8"/>
    <w:rsid w:val="00FC50DA"/>
    <w:rsid w:val="00FC524C"/>
    <w:rsid w:val="00FC5DF0"/>
    <w:rsid w:val="00FD0410"/>
    <w:rsid w:val="00FD3993"/>
    <w:rsid w:val="00FD3C16"/>
    <w:rsid w:val="00FE33E7"/>
    <w:rsid w:val="00FE68DD"/>
    <w:rsid w:val="00FF3462"/>
  </w:rsids>
  <m:mathPr>
    <m:mathFont m:val="Cambria Math"/>
    <m:brkBin m:val="before"/>
    <m:brkBinSub m:val="--"/>
    <m:smallFrac/>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D4"/>
    <w:rPr>
      <w:rFonts w:ascii="Arial" w:hAnsi="Arial" w:cs="Arial"/>
      <w:sz w:val="24"/>
      <w:szCs w:val="24"/>
    </w:rPr>
  </w:style>
  <w:style w:type="paragraph" w:styleId="1">
    <w:name w:val="heading 1"/>
    <w:basedOn w:val="a"/>
    <w:link w:val="10"/>
    <w:uiPriority w:val="9"/>
    <w:qFormat/>
    <w:rsid w:val="000146D4"/>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10133"/>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0146D4"/>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46D4"/>
    <w:rPr>
      <w:color w:val="0000FF"/>
      <w:u w:val="single"/>
    </w:rPr>
  </w:style>
  <w:style w:type="paragraph" w:styleId="a4">
    <w:name w:val="Balloon Text"/>
    <w:basedOn w:val="a"/>
    <w:link w:val="a5"/>
    <w:uiPriority w:val="99"/>
    <w:semiHidden/>
    <w:unhideWhenUsed/>
    <w:rsid w:val="009B3647"/>
    <w:rPr>
      <w:rFonts w:ascii="Tahoma" w:hAnsi="Tahoma" w:cs="Tahoma"/>
      <w:sz w:val="16"/>
      <w:szCs w:val="16"/>
    </w:rPr>
  </w:style>
  <w:style w:type="character" w:customStyle="1" w:styleId="10">
    <w:name w:val="Заголовок 1 Знак"/>
    <w:basedOn w:val="a0"/>
    <w:link w:val="1"/>
    <w:uiPriority w:val="9"/>
    <w:rsid w:val="000146D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0146D4"/>
    <w:rPr>
      <w:rFonts w:ascii="Cambria" w:eastAsia="Times New Roman" w:hAnsi="Cambria" w:cs="Times New Roman"/>
      <w:b/>
      <w:bCs/>
      <w:color w:val="4F81BD"/>
      <w:sz w:val="24"/>
      <w:szCs w:val="24"/>
    </w:rPr>
  </w:style>
  <w:style w:type="character" w:customStyle="1" w:styleId="a5">
    <w:name w:val="Текст выноски Знак"/>
    <w:basedOn w:val="a0"/>
    <w:link w:val="a4"/>
    <w:uiPriority w:val="99"/>
    <w:semiHidden/>
    <w:rsid w:val="009B3647"/>
    <w:rPr>
      <w:rFonts w:ascii="Tahoma" w:eastAsia="Times New Roman" w:hAnsi="Tahoma" w:cs="Tahoma"/>
      <w:sz w:val="16"/>
      <w:szCs w:val="16"/>
    </w:rPr>
  </w:style>
  <w:style w:type="paragraph" w:customStyle="1" w:styleId="header-listtarget">
    <w:name w:val="header-listtarget"/>
    <w:basedOn w:val="a"/>
    <w:rsid w:val="000146D4"/>
    <w:pPr>
      <w:shd w:val="clear" w:color="auto" w:fill="E66E5A"/>
      <w:spacing w:before="100" w:beforeAutospacing="1" w:after="100" w:afterAutospacing="1"/>
    </w:pPr>
    <w:rPr>
      <w:sz w:val="22"/>
      <w:szCs w:val="22"/>
    </w:rPr>
  </w:style>
  <w:style w:type="character" w:customStyle="1" w:styleId="lspace">
    <w:name w:val="lspace"/>
    <w:basedOn w:val="a0"/>
    <w:rsid w:val="000146D4"/>
    <w:rPr>
      <w:color w:val="FF9900"/>
    </w:rPr>
  </w:style>
  <w:style w:type="character" w:customStyle="1" w:styleId="small">
    <w:name w:val="small"/>
    <w:basedOn w:val="a0"/>
    <w:rsid w:val="000146D4"/>
    <w:rPr>
      <w:sz w:val="16"/>
      <w:szCs w:val="16"/>
    </w:rPr>
  </w:style>
  <w:style w:type="character" w:customStyle="1" w:styleId="fill">
    <w:name w:val="fill"/>
    <w:basedOn w:val="a0"/>
    <w:rsid w:val="000146D4"/>
    <w:rPr>
      <w:b/>
      <w:bCs/>
      <w:i/>
      <w:iCs/>
      <w:color w:val="FF0000"/>
    </w:rPr>
  </w:style>
  <w:style w:type="character" w:customStyle="1" w:styleId="enp">
    <w:name w:val="enp"/>
    <w:basedOn w:val="a0"/>
    <w:rsid w:val="000146D4"/>
    <w:rPr>
      <w:color w:val="3C7828"/>
    </w:rPr>
  </w:style>
  <w:style w:type="character" w:customStyle="1" w:styleId="kdkss">
    <w:name w:val="kdkss"/>
    <w:basedOn w:val="a0"/>
    <w:rsid w:val="000146D4"/>
    <w:rPr>
      <w:color w:val="BE780A"/>
    </w:rPr>
  </w:style>
  <w:style w:type="character" w:customStyle="1" w:styleId="20">
    <w:name w:val="Заголовок 2 Знак"/>
    <w:basedOn w:val="a0"/>
    <w:link w:val="2"/>
    <w:uiPriority w:val="9"/>
    <w:semiHidden/>
    <w:rsid w:val="00C10133"/>
    <w:rPr>
      <w:rFonts w:ascii="Cambria" w:eastAsia="Times New Roman" w:hAnsi="Cambria" w:cs="Times New Roman"/>
      <w:b/>
      <w:bCs/>
      <w:color w:val="4F81BD"/>
      <w:sz w:val="26"/>
      <w:szCs w:val="26"/>
    </w:rPr>
  </w:style>
  <w:style w:type="paragraph" w:styleId="a6">
    <w:name w:val="List Paragraph"/>
    <w:basedOn w:val="a"/>
    <w:uiPriority w:val="34"/>
    <w:qFormat/>
    <w:rsid w:val="001135D9"/>
    <w:pPr>
      <w:ind w:left="720"/>
      <w:contextualSpacing/>
    </w:pPr>
  </w:style>
  <w:style w:type="table" w:styleId="a7">
    <w:name w:val="Table Grid"/>
    <w:basedOn w:val="a1"/>
    <w:uiPriority w:val="59"/>
    <w:rsid w:val="00113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5C5E02"/>
    <w:rPr>
      <w:rFonts w:ascii="Arial" w:hAnsi="Arial" w:cs="Arial"/>
      <w:sz w:val="24"/>
      <w:szCs w:val="24"/>
    </w:rPr>
  </w:style>
  <w:style w:type="paragraph" w:styleId="a9">
    <w:name w:val="annotation text"/>
    <w:basedOn w:val="a"/>
    <w:link w:val="aa"/>
    <w:uiPriority w:val="99"/>
    <w:semiHidden/>
    <w:unhideWhenUsed/>
    <w:rsid w:val="00290377"/>
    <w:rPr>
      <w:sz w:val="20"/>
      <w:szCs w:val="20"/>
    </w:rPr>
  </w:style>
  <w:style w:type="character" w:customStyle="1" w:styleId="aa">
    <w:name w:val="Текст примечания Знак"/>
    <w:basedOn w:val="a0"/>
    <w:link w:val="a9"/>
    <w:uiPriority w:val="99"/>
    <w:semiHidden/>
    <w:rsid w:val="00290377"/>
    <w:rPr>
      <w:rFonts w:ascii="Arial" w:eastAsia="Times New Roman" w:hAnsi="Arial" w:cs="Arial"/>
    </w:rPr>
  </w:style>
  <w:style w:type="character" w:styleId="ab">
    <w:name w:val="annotation reference"/>
    <w:basedOn w:val="a0"/>
    <w:uiPriority w:val="99"/>
    <w:semiHidden/>
    <w:unhideWhenUsed/>
    <w:rsid w:val="00290377"/>
    <w:rPr>
      <w:sz w:val="16"/>
      <w:szCs w:val="16"/>
    </w:rPr>
  </w:style>
  <w:style w:type="paragraph" w:styleId="ac">
    <w:name w:val="Normal (Web)"/>
    <w:basedOn w:val="a"/>
    <w:uiPriority w:val="99"/>
    <w:unhideWhenUsed/>
    <w:rsid w:val="0088080A"/>
    <w:pPr>
      <w:spacing w:before="100" w:beforeAutospacing="1" w:after="100" w:afterAutospacing="1"/>
    </w:pPr>
    <w:rPr>
      <w:sz w:val="20"/>
      <w:szCs w:val="20"/>
    </w:rPr>
  </w:style>
  <w:style w:type="paragraph" w:styleId="ad">
    <w:name w:val="header"/>
    <w:basedOn w:val="a"/>
    <w:link w:val="ae"/>
    <w:uiPriority w:val="99"/>
    <w:semiHidden/>
    <w:unhideWhenUsed/>
    <w:rsid w:val="00FE68DD"/>
    <w:pPr>
      <w:tabs>
        <w:tab w:val="center" w:pos="4677"/>
        <w:tab w:val="right" w:pos="9355"/>
      </w:tabs>
    </w:pPr>
  </w:style>
  <w:style w:type="character" w:customStyle="1" w:styleId="ae">
    <w:name w:val="Верхний колонтитул Знак"/>
    <w:basedOn w:val="a0"/>
    <w:link w:val="ad"/>
    <w:uiPriority w:val="99"/>
    <w:semiHidden/>
    <w:rsid w:val="00FE68DD"/>
    <w:rPr>
      <w:rFonts w:ascii="Arial" w:hAnsi="Arial" w:cs="Arial"/>
      <w:sz w:val="24"/>
      <w:szCs w:val="24"/>
    </w:rPr>
  </w:style>
  <w:style w:type="paragraph" w:styleId="af">
    <w:name w:val="footer"/>
    <w:basedOn w:val="a"/>
    <w:link w:val="af0"/>
    <w:uiPriority w:val="99"/>
    <w:semiHidden/>
    <w:unhideWhenUsed/>
    <w:rsid w:val="00FE68DD"/>
    <w:pPr>
      <w:tabs>
        <w:tab w:val="center" w:pos="4677"/>
        <w:tab w:val="right" w:pos="9355"/>
      </w:tabs>
    </w:pPr>
  </w:style>
  <w:style w:type="character" w:customStyle="1" w:styleId="af0">
    <w:name w:val="Нижний колонтитул Знак"/>
    <w:basedOn w:val="a0"/>
    <w:link w:val="af"/>
    <w:uiPriority w:val="99"/>
    <w:semiHidden/>
    <w:rsid w:val="00FE68DD"/>
    <w:rPr>
      <w:rFonts w:ascii="Arial" w:hAnsi="Arial" w:cs="Arial"/>
      <w:sz w:val="24"/>
      <w:szCs w:val="24"/>
    </w:rPr>
  </w:style>
  <w:style w:type="paragraph" w:customStyle="1" w:styleId="Default">
    <w:name w:val="Default"/>
    <w:rsid w:val="00B621C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50371">
      <w:bodyDiv w:val="1"/>
      <w:marLeft w:val="0"/>
      <w:marRight w:val="0"/>
      <w:marTop w:val="0"/>
      <w:marBottom w:val="0"/>
      <w:divBdr>
        <w:top w:val="none" w:sz="0" w:space="0" w:color="auto"/>
        <w:left w:val="none" w:sz="0" w:space="0" w:color="auto"/>
        <w:bottom w:val="none" w:sz="0" w:space="0" w:color="auto"/>
        <w:right w:val="none" w:sz="0" w:space="0" w:color="auto"/>
      </w:divBdr>
    </w:div>
    <w:div w:id="413279797">
      <w:bodyDiv w:val="1"/>
      <w:marLeft w:val="0"/>
      <w:marRight w:val="0"/>
      <w:marTop w:val="0"/>
      <w:marBottom w:val="0"/>
      <w:divBdr>
        <w:top w:val="none" w:sz="0" w:space="0" w:color="auto"/>
        <w:left w:val="none" w:sz="0" w:space="0" w:color="auto"/>
        <w:bottom w:val="none" w:sz="0" w:space="0" w:color="auto"/>
        <w:right w:val="none" w:sz="0" w:space="0" w:color="auto"/>
      </w:divBdr>
    </w:div>
    <w:div w:id="848521009">
      <w:bodyDiv w:val="1"/>
      <w:marLeft w:val="0"/>
      <w:marRight w:val="0"/>
      <w:marTop w:val="0"/>
      <w:marBottom w:val="0"/>
      <w:divBdr>
        <w:top w:val="none" w:sz="0" w:space="0" w:color="auto"/>
        <w:left w:val="none" w:sz="0" w:space="0" w:color="auto"/>
        <w:bottom w:val="none" w:sz="0" w:space="0" w:color="auto"/>
        <w:right w:val="none" w:sz="0" w:space="0" w:color="auto"/>
      </w:divBdr>
    </w:div>
    <w:div w:id="1113939816">
      <w:bodyDiv w:val="1"/>
      <w:marLeft w:val="0"/>
      <w:marRight w:val="0"/>
      <w:marTop w:val="0"/>
      <w:marBottom w:val="0"/>
      <w:divBdr>
        <w:top w:val="none" w:sz="0" w:space="0" w:color="auto"/>
        <w:left w:val="none" w:sz="0" w:space="0" w:color="auto"/>
        <w:bottom w:val="none" w:sz="0" w:space="0" w:color="auto"/>
        <w:right w:val="none" w:sz="0" w:space="0" w:color="auto"/>
      </w:divBdr>
    </w:div>
    <w:div w:id="14292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AE415-D18D-442E-95C7-1A066084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6085</Words>
  <Characters>34686</Characters>
  <Application>Microsoft Office Word</Application>
  <DocSecurity>0</DocSecurity>
  <PresentationFormat>ek13nf</PresentationFormat>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martynova</dc:creator>
  <cp:lastModifiedBy>Жирновка</cp:lastModifiedBy>
  <cp:revision>53</cp:revision>
  <cp:lastPrinted>2018-06-21T06:44:00Z</cp:lastPrinted>
  <dcterms:created xsi:type="dcterms:W3CDTF">2018-06-20T08:28:00Z</dcterms:created>
  <dcterms:modified xsi:type="dcterms:W3CDTF">2024-08-28T09:58:00Z</dcterms:modified>
</cp:coreProperties>
</file>